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Multiple Choice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 What was the Coxey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s Army?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</w:rPr>
        <w:t xml:space="preserve">In Colorado and Idaho there was great success, winning support of industrial workers and miners. </w:t>
      </w:r>
    </w:p>
    <w:p>
      <w:pPr>
        <w:pStyle w:val="Body"/>
        <w:numPr>
          <w:ilvl w:val="3"/>
          <w:numId w:val="5"/>
        </w:numPr>
        <w:rPr>
          <w:b w:val="1"/>
          <w:bCs w:val="1"/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 xml:space="preserve">An Ohio businessman led a large group of jobless men to march to Washington to insist for economic relief.  </w:t>
      </w:r>
      <w:r>
        <w:rPr>
          <w:i w:val="1"/>
          <w:iCs w:val="1"/>
          <w:rtl w:val="0"/>
          <w:lang w:val="en-US"/>
        </w:rPr>
        <w:t xml:space="preserve">———— </w:t>
      </w:r>
      <w:r>
        <w:rPr>
          <w:b w:val="1"/>
          <w:bCs w:val="1"/>
          <w:i w:val="1"/>
          <w:iCs w:val="1"/>
          <w:rtl w:val="0"/>
          <w:lang w:val="en-US"/>
        </w:rPr>
        <w:t>Answer: B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</w:rPr>
        <w:t xml:space="preserve">An 8-1 decision, arguing facilities that were segregated but did not discriminate as long ad they were </w:t>
      </w:r>
      <w:r>
        <w:rPr>
          <w:rtl w:val="0"/>
        </w:rPr>
        <w:t>“</w:t>
      </w:r>
      <w:r>
        <w:rPr>
          <w:rtl w:val="0"/>
        </w:rPr>
        <w:t>separate but equal.</w:t>
      </w:r>
      <w:r>
        <w:rPr>
          <w:rtl w:val="0"/>
        </w:rPr>
        <w:t xml:space="preserve">” 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</w:rPr>
        <w:t>None of the above.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All of the following are causes of WWII except:</w:t>
      </w:r>
    </w:p>
    <w:p>
      <w:pPr>
        <w:pStyle w:val="Body"/>
        <w:numPr>
          <w:ilvl w:val="3"/>
          <w:numId w:val="6"/>
        </w:numPr>
        <w:bidi w:val="0"/>
      </w:pPr>
      <w:r>
        <w:rPr>
          <w:rtl w:val="0"/>
        </w:rPr>
        <w:t>U</w:t>
      </w:r>
      <w:r>
        <w:rPr>
          <w:rtl w:val="0"/>
        </w:rPr>
        <w:t>nresolved conflicts in WWI</w:t>
      </w:r>
      <w:r>
        <w:tab/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</w:rPr>
        <w:t>T</w:t>
      </w:r>
      <w:r>
        <w:rPr>
          <w:rtl w:val="0"/>
        </w:rPr>
        <w:t>he Japanese</w:t>
      </w:r>
      <w:r>
        <w:rPr>
          <w:rtl w:val="0"/>
          <w:lang w:val="fr-FR"/>
        </w:rPr>
        <w:t xml:space="preserve">’ </w:t>
      </w:r>
      <w:r>
        <w:rPr>
          <w:rtl w:val="0"/>
          <w:lang w:val="es-ES_tradnl"/>
        </w:rPr>
        <w:t>territorial expansion</w:t>
      </w:r>
    </w:p>
    <w:p>
      <w:pPr>
        <w:pStyle w:val="Body"/>
        <w:numPr>
          <w:ilvl w:val="3"/>
          <w:numId w:val="5"/>
        </w:numPr>
        <w:rPr>
          <w:rFonts w:ascii="Arial" w:cs="Arial" w:hAnsi="Arial" w:eastAsia="Arial"/>
          <w:b w:val="1"/>
          <w:bCs w:val="1"/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Pearl Harbor</w:t>
      </w:r>
      <w:r>
        <w:rPr>
          <w:i w:val="1"/>
          <w:iCs w:val="1"/>
          <w:rtl w:val="0"/>
          <w:lang w:val="en-US"/>
        </w:rPr>
        <w:t xml:space="preserve"> ————</w:t>
      </w:r>
      <w:r>
        <w:rPr>
          <w:i w:val="1"/>
          <w:iCs w:val="1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>Answer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: C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</w:rPr>
        <w:t>Economic collapse from WWI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All are true about Malcolm X except the following:</w:t>
      </w:r>
      <w:r>
        <w:rPr>
          <w:b w:val="1"/>
          <w:bCs w:val="1"/>
          <w:u w:val="single"/>
          <w:rtl w:val="0"/>
          <w:lang w:val="en-US"/>
        </w:rPr>
        <w:t xml:space="preserve"> </w:t>
      </w:r>
    </w:p>
    <w:p>
      <w:pPr>
        <w:pStyle w:val="Body"/>
        <w:numPr>
          <w:ilvl w:val="3"/>
          <w:numId w:val="7"/>
        </w:numPr>
        <w:rPr>
          <w:rFonts w:ascii="Arial" w:cs="Arial" w:hAnsi="Arial" w:eastAsia="Arial"/>
          <w:b w:val="1"/>
          <w:bCs w:val="1"/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S</w:t>
      </w:r>
      <w:r>
        <w:rPr>
          <w:i w:val="1"/>
          <w:iCs w:val="1"/>
          <w:rtl w:val="0"/>
          <w:lang w:val="en-US"/>
        </w:rPr>
        <w:t xml:space="preserve">upported the March on Washington </w:t>
      </w:r>
      <w:r>
        <w:rPr>
          <w:i w:val="1"/>
          <w:iCs w:val="1"/>
          <w:rtl w:val="0"/>
          <w:lang w:val="en-US"/>
        </w:rPr>
        <w:t>————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>Answer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: E </w:t>
      </w:r>
    </w:p>
    <w:p>
      <w:pPr>
        <w:pStyle w:val="Body"/>
        <w:numPr>
          <w:ilvl w:val="3"/>
          <w:numId w:val="4"/>
        </w:numPr>
        <w:bidi w:val="0"/>
      </w:pPr>
      <w:r>
        <w:rPr>
          <w:rFonts w:ascii="Arial" w:hAnsi="Arial"/>
          <w:rtl w:val="0"/>
          <w:lang w:val="en-US"/>
        </w:rPr>
        <w:t>I</w:t>
      </w:r>
      <w:r>
        <w:rPr>
          <w:rtl w:val="0"/>
        </w:rPr>
        <w:t>nfluenced by his following of Islam</w:t>
      </w:r>
      <w:r>
        <w:rPr>
          <w:rtl w:val="0"/>
        </w:rPr>
        <w:t xml:space="preserve"> 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</w:rPr>
        <w:t>W</w:t>
      </w:r>
      <w:r>
        <w:rPr>
          <w:rtl w:val="0"/>
        </w:rPr>
        <w:t>as pro-violence in defe</w:t>
      </w:r>
      <w:r>
        <w:rPr>
          <w:rtl w:val="0"/>
        </w:rPr>
        <w:t xml:space="preserve">nse 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</w:rPr>
        <w:t>F</w:t>
      </w:r>
      <w:r>
        <w:rPr>
          <w:rtl w:val="0"/>
          <w:lang w:val="es-ES_tradnl"/>
        </w:rPr>
        <w:t>ormer convict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The Vietnam war was involved with</w:t>
      </w:r>
      <w:r>
        <w:rPr>
          <w:b w:val="1"/>
          <w:bCs w:val="1"/>
          <w:u w:val="single"/>
          <w:rtl w:val="0"/>
          <w:lang w:val="en-US"/>
        </w:rPr>
        <w:t>…</w:t>
      </w:r>
    </w:p>
    <w:p>
      <w:pPr>
        <w:pStyle w:val="Body"/>
        <w:numPr>
          <w:ilvl w:val="3"/>
          <w:numId w:val="8"/>
        </w:numPr>
        <w:bidi w:val="0"/>
        <w:spacing w:line="276" w:lineRule="auto"/>
        <w:ind w:right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S</w:t>
      </w:r>
      <w:r>
        <w:rPr>
          <w:rFonts w:ascii="Arial" w:hAnsi="Arial"/>
          <w:u w:color="000000"/>
          <w:rtl w:val="0"/>
          <w:lang w:val="en-US"/>
        </w:rPr>
        <w:t>egregation within American soldiers</w:t>
      </w:r>
    </w:p>
    <w:p>
      <w:pPr>
        <w:pStyle w:val="Body"/>
        <w:numPr>
          <w:ilvl w:val="3"/>
          <w:numId w:val="8"/>
        </w:numPr>
        <w:bidi w:val="0"/>
        <w:spacing w:line="276" w:lineRule="auto"/>
        <w:ind w:right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50,000 Americans &amp; Millions of Vietnamese dead</w:t>
      </w:r>
    </w:p>
    <w:p>
      <w:pPr>
        <w:pStyle w:val="Body"/>
        <w:numPr>
          <w:ilvl w:val="3"/>
          <w:numId w:val="8"/>
        </w:numPr>
        <w:bidi w:val="0"/>
        <w:spacing w:line="276" w:lineRule="auto"/>
        <w:ind w:right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Communism between the North and South of Vietnam</w:t>
      </w:r>
    </w:p>
    <w:p>
      <w:pPr>
        <w:pStyle w:val="Body"/>
        <w:numPr>
          <w:ilvl w:val="3"/>
          <w:numId w:val="8"/>
        </w:numPr>
        <w:bidi w:val="0"/>
        <w:spacing w:line="276" w:lineRule="auto"/>
        <w:ind w:right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Anti-war protests in the United States</w:t>
      </w:r>
    </w:p>
    <w:p>
      <w:pPr>
        <w:pStyle w:val="Body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Arial" w:cs="Arial" w:hAnsi="Arial" w:eastAsia="Arial"/>
          <w:b w:val="1"/>
          <w:bCs w:val="1"/>
          <w:i w:val="1"/>
          <w:iCs w:val="1"/>
          <w:u w:color="000000"/>
          <w:rtl w:val="0"/>
          <w:lang w:val="en-US"/>
        </w:rPr>
      </w:pPr>
      <w:r>
        <w:rPr>
          <w:rFonts w:ascii="Arial" w:hAnsi="Arial"/>
          <w:i w:val="1"/>
          <w:iCs w:val="1"/>
          <w:u w:color="000000"/>
          <w:rtl w:val="0"/>
          <w:lang w:val="en-US"/>
        </w:rPr>
        <w:t>All of the Above</w:t>
      </w:r>
      <w:r>
        <w:rPr>
          <w:rFonts w:ascii="Arial" w:hAnsi="Arial"/>
          <w:i w:val="1"/>
          <w:iCs w:val="1"/>
          <w:u w:color="000000"/>
          <w:rtl w:val="0"/>
          <w:lang w:val="en-US"/>
        </w:rPr>
        <w:t xml:space="preserve"> </w:t>
      </w:r>
      <w:r>
        <w:rPr>
          <w:rFonts w:ascii="Helvetica" w:hAnsi="Helvetica" w:hint="default"/>
          <w:i w:val="0"/>
          <w:iCs w:val="0"/>
          <w:u w:color="000000"/>
          <w:rtl w:val="0"/>
          <w:lang w:val="en-US"/>
        </w:rPr>
        <w:t>————</w:t>
      </w:r>
      <w:r>
        <w:rPr>
          <w:rFonts w:ascii="Arial" w:hAnsi="Arial"/>
          <w:b w:val="1"/>
          <w:bCs w:val="1"/>
          <w:i w:val="1"/>
          <w:iCs w:val="1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u w:color="000000"/>
          <w:rtl w:val="0"/>
          <w:lang w:val="de-DE"/>
        </w:rPr>
        <w:t>Answer</w:t>
      </w:r>
      <w:r>
        <w:rPr>
          <w:rFonts w:ascii="Arial" w:hAnsi="Arial"/>
          <w:b w:val="1"/>
          <w:bCs w:val="1"/>
          <w:i w:val="1"/>
          <w:iCs w:val="1"/>
          <w:u w:color="000000"/>
          <w:rtl w:val="0"/>
          <w:lang w:val="en-US"/>
        </w:rPr>
        <w:t>: E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Being a Freedom Rider meant that one was:</w:t>
      </w:r>
      <w:r>
        <w:rPr>
          <w:b w:val="1"/>
          <w:bCs w:val="1"/>
          <w:u w:val="single"/>
          <w:rtl w:val="0"/>
          <w:lang w:val="en-US"/>
        </w:rPr>
        <w:t xml:space="preserve"> </w:t>
      </w:r>
    </w:p>
    <w:p>
      <w:pPr>
        <w:pStyle w:val="Body"/>
        <w:numPr>
          <w:ilvl w:val="3"/>
          <w:numId w:val="10"/>
        </w:numPr>
        <w:bidi w:val="0"/>
      </w:pPr>
      <w:r>
        <w:rPr>
          <w:rtl w:val="0"/>
        </w:rPr>
        <w:t>N</w:t>
      </w:r>
      <w:r>
        <w:rPr>
          <w:rtl w:val="0"/>
        </w:rPr>
        <w:t>ot in favor of sitting in the back of the bus</w:t>
      </w:r>
      <w:r>
        <w:rPr>
          <w:rtl w:val="0"/>
        </w:rPr>
        <w:t xml:space="preserve"> 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</w:rPr>
        <w:t>O</w:t>
      </w:r>
      <w:r>
        <w:rPr>
          <w:rtl w:val="0"/>
        </w:rPr>
        <w:t>nly African-American</w:t>
      </w:r>
      <w:r>
        <w:rPr>
          <w:rtl w:val="0"/>
        </w:rPr>
        <w:t xml:space="preserve"> 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</w:rPr>
        <w:t>F</w:t>
      </w:r>
      <w:r>
        <w:rPr>
          <w:rtl w:val="0"/>
        </w:rPr>
        <w:t>rom the South</w:t>
      </w:r>
      <w:r>
        <w:rPr>
          <w:rtl w:val="0"/>
        </w:rPr>
        <w:t xml:space="preserve"> </w:t>
      </w:r>
    </w:p>
    <w:p>
      <w:pPr>
        <w:pStyle w:val="Body"/>
        <w:numPr>
          <w:ilvl w:val="3"/>
          <w:numId w:val="5"/>
        </w:numPr>
        <w:rPr>
          <w:rFonts w:ascii="Arial" w:cs="Arial" w:hAnsi="Arial" w:eastAsia="Arial"/>
          <w:b w:val="1"/>
          <w:bCs w:val="1"/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T</w:t>
      </w:r>
      <w:r>
        <w:rPr>
          <w:i w:val="1"/>
          <w:iCs w:val="1"/>
          <w:rtl w:val="0"/>
          <w:lang w:val="en-US"/>
        </w:rPr>
        <w:t>argeted by white supremacist</w:t>
      </w:r>
      <w:r>
        <w:rPr>
          <w:i w:val="1"/>
          <w:iCs w:val="1"/>
          <w:rtl w:val="0"/>
          <w:lang w:val="en-US"/>
        </w:rPr>
        <w:t xml:space="preserve"> ————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>Answer: D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Short Response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 What was the Lend - Lease Act? What countries were involved and which ones where they all against during this time? </w:t>
      </w:r>
    </w:p>
    <w:p>
      <w:pPr>
        <w:pStyle w:val="Body"/>
        <w:numPr>
          <w:ilvl w:val="2"/>
          <w:numId w:val="12"/>
        </w:numPr>
        <w:bidi w:val="0"/>
      </w:pPr>
      <w:r>
        <w:rPr>
          <w:rtl w:val="0"/>
        </w:rPr>
        <w:t>Countries involved were China, Britain, and the Soviet Union to fight off Germany and Japan.</w:t>
      </w:r>
    </w:p>
    <w:p>
      <w:pPr>
        <w:pStyle w:val="Body"/>
        <w:numPr>
          <w:ilvl w:val="2"/>
          <w:numId w:val="12"/>
        </w:numPr>
        <w:bidi w:val="0"/>
      </w:pPr>
      <w:r>
        <w:rPr>
          <w:rtl w:val="0"/>
        </w:rPr>
        <w:t xml:space="preserve">This act was passed by the congress to authorize military aid but only if the countries that participated in this would agree to pay it back in someway. 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Name three or more factors to the Economic expansion of the US after WW2</w:t>
      </w:r>
    </w:p>
    <w:p>
      <w:pPr>
        <w:pStyle w:val="Body"/>
        <w:numPr>
          <w:ilvl w:val="2"/>
          <w:numId w:val="13"/>
        </w:numPr>
        <w:bidi w:val="0"/>
        <w:spacing w:line="276" w:lineRule="auto"/>
        <w:ind w:right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The Population (Rise of the Baby Boomers)</w:t>
      </w:r>
    </w:p>
    <w:p>
      <w:pPr>
        <w:pStyle w:val="Body"/>
        <w:numPr>
          <w:ilvl w:val="2"/>
          <w:numId w:val="13"/>
        </w:numPr>
        <w:bidi w:val="0"/>
        <w:spacing w:line="276" w:lineRule="auto"/>
        <w:ind w:right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Suburban Lifestyle</w:t>
      </w:r>
    </w:p>
    <w:p>
      <w:pPr>
        <w:pStyle w:val="Body"/>
        <w:numPr>
          <w:ilvl w:val="2"/>
          <w:numId w:val="13"/>
        </w:numPr>
        <w:bidi w:val="0"/>
        <w:spacing w:line="276" w:lineRule="auto"/>
        <w:ind w:right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Consumer Growth</w:t>
      </w:r>
    </w:p>
    <w:p>
      <w:pPr>
        <w:pStyle w:val="Body"/>
        <w:numPr>
          <w:ilvl w:val="2"/>
          <w:numId w:val="13"/>
        </w:numPr>
        <w:bidi w:val="0"/>
        <w:spacing w:line="276" w:lineRule="auto"/>
        <w:ind w:right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TV culture</w:t>
      </w:r>
    </w:p>
    <w:p>
      <w:pPr>
        <w:pStyle w:val="Body"/>
        <w:numPr>
          <w:ilvl w:val="2"/>
          <w:numId w:val="13"/>
        </w:numPr>
        <w:bidi w:val="0"/>
        <w:spacing w:line="276" w:lineRule="auto"/>
        <w:ind w:right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Interstate Highway Act</w:t>
      </w:r>
    </w:p>
    <w:p>
      <w:pPr>
        <w:pStyle w:val="Body"/>
        <w:numPr>
          <w:ilvl w:val="2"/>
          <w:numId w:val="13"/>
        </w:numPr>
        <w:bidi w:val="0"/>
        <w:spacing w:line="276" w:lineRule="auto"/>
        <w:ind w:right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Low Unemployment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True or False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 The Navajo is one of the rarest language and was used during WWII to confuse the Japanese when they were trying to tune into their communication system. </w:t>
      </w:r>
    </w:p>
    <w:p>
      <w:pPr>
        <w:pStyle w:val="Body"/>
        <w:numPr>
          <w:ilvl w:val="1"/>
          <w:numId w:val="14"/>
        </w:numPr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True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Boat people were european refugees who fled to the United States. </w:t>
      </w:r>
    </w:p>
    <w:p>
      <w:pPr>
        <w:pStyle w:val="Body"/>
        <w:numPr>
          <w:ilvl w:val="1"/>
          <w:numId w:val="14"/>
        </w:numPr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False (Vietnamese Refugees)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A beatnik is defined as young, artistic, and a non-conformist.</w:t>
      </w:r>
    </w:p>
    <w:p>
      <w:pPr>
        <w:pStyle w:val="Body"/>
        <w:numPr>
          <w:ilvl w:val="1"/>
          <w:numId w:val="14"/>
        </w:numPr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True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In the reading </w:t>
      </w:r>
      <w:r>
        <w:rPr>
          <w:b w:val="1"/>
          <w:bCs w:val="1"/>
          <w:u w:val="single"/>
          <w:rtl w:val="0"/>
          <w:lang w:val="en-US"/>
        </w:rPr>
        <w:t>“</w:t>
      </w:r>
      <w:r>
        <w:rPr>
          <w:b w:val="1"/>
          <w:bCs w:val="1"/>
          <w:u w:val="single"/>
          <w:rtl w:val="0"/>
          <w:lang w:val="en-US"/>
        </w:rPr>
        <w:t>A Different Mirror</w:t>
      </w:r>
      <w:r>
        <w:rPr>
          <w:b w:val="1"/>
          <w:bCs w:val="1"/>
          <w:u w:val="single"/>
          <w:rtl w:val="0"/>
          <w:lang w:val="en-US"/>
        </w:rPr>
        <w:t xml:space="preserve">” </w:t>
      </w:r>
      <w:r>
        <w:rPr>
          <w:b w:val="1"/>
          <w:bCs w:val="1"/>
          <w:u w:val="single"/>
          <w:rtl w:val="0"/>
          <w:lang w:val="en-US"/>
        </w:rPr>
        <w:t>the Japanese Americans were the only ones to face hate by the U.S. society.</w:t>
      </w:r>
    </w:p>
    <w:p>
      <w:pPr>
        <w:pStyle w:val="Body"/>
        <w:numPr>
          <w:ilvl w:val="1"/>
          <w:numId w:val="14"/>
        </w:numPr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 xml:space="preserve">False (American Americans also faced hate crimes) 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Based on the reading of </w:t>
      </w:r>
      <w:r>
        <w:rPr>
          <w:b w:val="1"/>
          <w:bCs w:val="1"/>
          <w:u w:val="single"/>
          <w:rtl w:val="0"/>
          <w:lang w:val="en-US"/>
        </w:rPr>
        <w:t>“</w:t>
      </w:r>
      <w:r>
        <w:rPr>
          <w:b w:val="1"/>
          <w:bCs w:val="1"/>
          <w:u w:val="single"/>
          <w:rtl w:val="0"/>
          <w:lang w:val="en-US"/>
        </w:rPr>
        <w:t>A Different Mirror</w:t>
      </w:r>
      <w:r>
        <w:rPr>
          <w:b w:val="1"/>
          <w:bCs w:val="1"/>
          <w:u w:val="single"/>
          <w:rtl w:val="0"/>
          <w:lang w:val="en-US"/>
        </w:rPr>
        <w:t xml:space="preserve">” </w:t>
      </w:r>
      <w:r>
        <w:rPr>
          <w:b w:val="1"/>
          <w:bCs w:val="1"/>
          <w:u w:val="single"/>
          <w:rtl w:val="0"/>
          <w:lang w:val="en-US"/>
        </w:rPr>
        <w:t>the bombing of Hiroshima was also known as Holocaust.</w:t>
      </w:r>
    </w:p>
    <w:p>
      <w:pPr>
        <w:pStyle w:val="Body"/>
        <w:numPr>
          <w:ilvl w:val="1"/>
          <w:numId w:val="14"/>
        </w:numPr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True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Essay Question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Music was a great influence in history, in what ways did music affect U.S. society today and back then?</w:t>
      </w:r>
    </w:p>
    <w:p>
      <w:pPr>
        <w:pStyle w:val="Body"/>
        <w:numPr>
          <w:ilvl w:val="2"/>
          <w:numId w:val="16"/>
        </w:numPr>
        <w:bidi w:val="0"/>
      </w:pPr>
      <w:r>
        <w:rPr>
          <w:rtl w:val="0"/>
        </w:rPr>
        <w:t>“</w:t>
      </w:r>
      <w:r>
        <w:rPr>
          <w:rtl w:val="0"/>
        </w:rPr>
        <w:t>Rock N</w:t>
      </w:r>
      <w:r>
        <w:rPr>
          <w:rtl w:val="0"/>
        </w:rPr>
        <w:t xml:space="preserve">’ </w:t>
      </w:r>
      <w:r>
        <w:rPr>
          <w:rtl w:val="0"/>
        </w:rPr>
        <w:t>Roll</w:t>
      </w:r>
      <w:r>
        <w:rPr>
          <w:rtl w:val="0"/>
        </w:rPr>
        <w:t>” ——</w:t>
      </w:r>
      <w:r>
        <w:rPr>
          <w:rtl w:val="0"/>
        </w:rPr>
        <w:t>&gt; allowing young individuals to rebel, also lead to opening diversity a bit more</w:t>
      </w:r>
    </w:p>
    <w:p>
      <w:pPr>
        <w:pStyle w:val="Body"/>
        <w:numPr>
          <w:ilvl w:val="2"/>
          <w:numId w:val="16"/>
        </w:numPr>
        <w:bidi w:val="0"/>
      </w:pPr>
      <w:r>
        <w:rPr>
          <w:rtl w:val="0"/>
        </w:rPr>
        <w:t xml:space="preserve">Beat </w:t>
      </w:r>
      <w:r>
        <w:rPr>
          <w:rtl w:val="0"/>
        </w:rPr>
        <w:t>——</w:t>
      </w:r>
      <w:r>
        <w:rPr>
          <w:rtl w:val="0"/>
        </w:rPr>
        <w:t>&gt; nonconformist, sexual experimentation</w:t>
      </w:r>
    </w:p>
    <w:p>
      <w:pPr>
        <w:pStyle w:val="Body"/>
        <w:numPr>
          <w:ilvl w:val="2"/>
          <w:numId w:val="16"/>
        </w:numPr>
        <w:bidi w:val="0"/>
      </w:pPr>
      <w:r>
        <w:rPr>
          <w:rtl w:val="0"/>
        </w:rPr>
        <w:t xml:space="preserve">Woodstock </w:t>
      </w:r>
      <w:r>
        <w:rPr>
          <w:rtl w:val="0"/>
        </w:rPr>
        <w:t>——</w:t>
      </w:r>
      <w:r>
        <w:rPr>
          <w:rtl w:val="0"/>
        </w:rPr>
        <w:t xml:space="preserve">&gt; contraception pill, drug (acid), kinda the first raves </w:t>
      </w:r>
    </w:p>
    <w:p>
      <w:pPr>
        <w:pStyle w:val="Body"/>
        <w:numPr>
          <w:ilvl w:val="2"/>
          <w:numId w:val="16"/>
        </w:numPr>
        <w:bidi w:val="0"/>
      </w:pPr>
      <w:r>
        <w:rPr>
          <w:rtl w:val="0"/>
        </w:rPr>
        <w:t xml:space="preserve">Salsa </w:t>
      </w:r>
      <w:r>
        <w:rPr>
          <w:rtl w:val="0"/>
        </w:rPr>
        <w:t>——</w:t>
      </w:r>
      <w:r>
        <w:rPr>
          <w:rtl w:val="0"/>
        </w:rPr>
        <w:t>&gt; mixed with Jazz, American made music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A constant saying discussed in class is that </w:t>
      </w:r>
      <w:r>
        <w:rPr>
          <w:b w:val="1"/>
          <w:bCs w:val="1"/>
          <w:u w:val="single"/>
          <w:rtl w:val="0"/>
        </w:rPr>
        <w:t>“</w:t>
      </w:r>
      <w:r>
        <w:rPr>
          <w:b w:val="1"/>
          <w:bCs w:val="1"/>
          <w:u w:val="single"/>
          <w:rtl w:val="0"/>
          <w:lang w:val="en-US"/>
        </w:rPr>
        <w:t>History Repeats itself</w:t>
      </w:r>
      <w:r>
        <w:rPr>
          <w:b w:val="1"/>
          <w:bCs w:val="1"/>
          <w:u w:val="single"/>
          <w:rtl w:val="0"/>
        </w:rPr>
        <w:t>”</w:t>
      </w:r>
      <w:r>
        <w:rPr>
          <w:b w:val="1"/>
          <w:bCs w:val="1"/>
          <w:u w:val="single"/>
          <w:rtl w:val="0"/>
          <w:lang w:val="en-US"/>
        </w:rPr>
        <w:t xml:space="preserve">. What events learned in class do you see related to events of our current time and what do you think are the reasons to why they repeat? </w:t>
      </w:r>
    </w:p>
    <w:p>
      <w:pPr>
        <w:pStyle w:val="Body"/>
        <w:numPr>
          <w:ilvl w:val="2"/>
          <w:numId w:val="16"/>
        </w:numPr>
        <w:bidi w:val="0"/>
      </w:pPr>
      <w:r>
        <w:rPr>
          <w:rtl w:val="0"/>
        </w:rPr>
        <w:t>“</w:t>
      </w:r>
      <w:r>
        <w:rPr>
          <w:rtl w:val="0"/>
        </w:rPr>
        <w:t>Rock N</w:t>
      </w:r>
      <w:r>
        <w:rPr>
          <w:rtl w:val="0"/>
        </w:rPr>
        <w:t xml:space="preserve">’ </w:t>
      </w:r>
      <w:r>
        <w:rPr>
          <w:rtl w:val="0"/>
        </w:rPr>
        <w:t>Roll</w:t>
      </w:r>
      <w:r>
        <w:rPr>
          <w:rtl w:val="0"/>
        </w:rPr>
        <w:t>” ——</w:t>
      </w:r>
      <w:r>
        <w:rPr>
          <w:rtl w:val="0"/>
        </w:rPr>
        <w:t>&gt; allowing young individuals to rebel, also lead to opening diversity a bit more</w:t>
      </w:r>
    </w:p>
    <w:p>
      <w:pPr>
        <w:pStyle w:val="Body"/>
        <w:numPr>
          <w:ilvl w:val="2"/>
          <w:numId w:val="16"/>
        </w:numPr>
        <w:bidi w:val="0"/>
      </w:pPr>
      <w:r>
        <w:rPr>
          <w:rtl w:val="0"/>
        </w:rPr>
        <w:t xml:space="preserve">Beat </w:t>
      </w:r>
      <w:r>
        <w:rPr>
          <w:rtl w:val="0"/>
        </w:rPr>
        <w:t>——</w:t>
      </w:r>
      <w:r>
        <w:rPr>
          <w:rtl w:val="0"/>
        </w:rPr>
        <w:t>&gt; nonconformist, sexual experimentation</w:t>
      </w:r>
    </w:p>
    <w:p>
      <w:pPr>
        <w:pStyle w:val="Body"/>
        <w:numPr>
          <w:ilvl w:val="2"/>
          <w:numId w:val="16"/>
        </w:numPr>
        <w:bidi w:val="0"/>
      </w:pPr>
      <w:r>
        <w:rPr>
          <w:rtl w:val="0"/>
        </w:rPr>
        <w:t xml:space="preserve">Woodstock </w:t>
      </w:r>
      <w:r>
        <w:rPr>
          <w:rtl w:val="0"/>
        </w:rPr>
        <w:t>——</w:t>
      </w:r>
      <w:r>
        <w:rPr>
          <w:rtl w:val="0"/>
        </w:rPr>
        <w:t xml:space="preserve">&gt; contraception pill, drug (acid), kinda the first raves </w:t>
      </w:r>
    </w:p>
    <w:p>
      <w:pPr>
        <w:pStyle w:val="Body"/>
        <w:numPr>
          <w:ilvl w:val="2"/>
          <w:numId w:val="16"/>
        </w:numPr>
        <w:bidi w:val="0"/>
      </w:pPr>
      <w:r>
        <w:rPr>
          <w:rtl w:val="0"/>
        </w:rPr>
        <w:t xml:space="preserve">Salsa </w:t>
      </w:r>
      <w:r>
        <w:rPr>
          <w:rtl w:val="0"/>
        </w:rPr>
        <w:t>——</w:t>
      </w:r>
      <w:r>
        <w:rPr>
          <w:rtl w:val="0"/>
        </w:rPr>
        <w:t>&gt; mixed with Jazz, American made music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Questions Based On Images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b w:val="1"/>
          <w:bCs w:val="1"/>
          <w:u w:val="single"/>
          <w:rtl w:val="0"/>
          <w:lang w:val="en-US"/>
        </w:rPr>
        <w:t>Based on the image below, name the following event, and list a couple of things that were discussed in class about this event.</w:t>
      </w:r>
      <w:r>
        <w:rPr>
          <w:b w:val="1"/>
          <w:bCs w:val="1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450850</wp:posOffset>
            </wp:positionH>
            <wp:positionV relativeFrom="line">
              <wp:posOffset>201241</wp:posOffset>
            </wp:positionV>
            <wp:extent cx="2270866" cy="302455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7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866" cy="3024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u w:val="single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3124596</wp:posOffset>
                </wp:positionH>
                <wp:positionV relativeFrom="line">
                  <wp:posOffset>300248</wp:posOffset>
                </wp:positionV>
                <wp:extent cx="2986386" cy="28265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386" cy="28265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Event: </w:t>
                            </w:r>
                            <w:r>
                              <w:rPr>
                                <w:rtl w:val="0"/>
                              </w:rPr>
                              <w:t>“</w:t>
                            </w:r>
                            <w:r>
                              <w:rPr>
                                <w:rtl w:val="0"/>
                              </w:rPr>
                              <w:t>Rape of Nanking</w:t>
                            </w:r>
                            <w:r>
                              <w:rPr>
                                <w:rtl w:val="0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its the forgotten genocide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the bayonet was the weapon used during this event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Japanese used diabolical games when they killed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group rape was also used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many individuals were buried alive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some individuals were burned alive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many were beheaded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6.0pt;margin-top:23.6pt;width:235.1pt;height:222.6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numPr>
                          <w:ilvl w:val="0"/>
                          <w:numId w:val="17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 xml:space="preserve">Event: </w:t>
                      </w:r>
                      <w:r>
                        <w:rPr>
                          <w:rtl w:val="0"/>
                        </w:rPr>
                        <w:t>“</w:t>
                      </w:r>
                      <w:r>
                        <w:rPr>
                          <w:rtl w:val="0"/>
                        </w:rPr>
                        <w:t>Rape of Nanking</w:t>
                      </w:r>
                      <w:r>
                        <w:rPr>
                          <w:rtl w:val="0"/>
                        </w:rPr>
                        <w:t>”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numPr>
                          <w:ilvl w:val="0"/>
                          <w:numId w:val="17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its the forgotten genocide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7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the bayonet was the weapon used during this event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7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 xml:space="preserve">Japanese used diabolical games when they killed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7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 xml:space="preserve">group rape was also used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7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many individuals were buried alive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7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 xml:space="preserve">some individuals were burned alive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7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many were beheaded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page"/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The map below shows specific places in the following states during the 1940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s. What what happening during the U.S during this time and why are these states significant to the time era?</w:t>
      </w:r>
      <w:r>
        <w:rPr>
          <w:b w:val="1"/>
          <w:bCs w:val="1"/>
          <w:u w:val="singl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125015</wp:posOffset>
            </wp:positionH>
            <wp:positionV relativeFrom="line">
              <wp:posOffset>219372</wp:posOffset>
            </wp:positionV>
            <wp:extent cx="3699611" cy="2637098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0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0" t="23578" r="1754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699611" cy="26370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u w:val="singl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3824684</wp:posOffset>
                </wp:positionH>
                <wp:positionV relativeFrom="line">
                  <wp:posOffset>395436</wp:posOffset>
                </wp:positionV>
                <wp:extent cx="2874963" cy="200397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963" cy="20039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U.S. is involved in WWII after the devastating event of Pear Harbor.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These states represent internment camps were Japanese citizens in America were forced to leave their belonging and sent to these places.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This event was done in the name of National Security in the U.S.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01.2pt;margin-top:31.1pt;width:226.4pt;height:157.8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numPr>
                          <w:ilvl w:val="0"/>
                          <w:numId w:val="18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U.S. is involved in WWII after the devastating event of Pear Harbor.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8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These states represent internment camps were Japanese citizens in America were forced to leave their belonging and sent to these places.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8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 xml:space="preserve">This event was done in the name of National Security in the U.S.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The image below is a map of the South Asian </w:t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1045765</wp:posOffset>
            </wp:positionH>
            <wp:positionV relativeFrom="page">
              <wp:posOffset>5626100</wp:posOffset>
            </wp:positionV>
            <wp:extent cx="4216400" cy="3327400"/>
            <wp:effectExtent l="0" t="0" r="0" b="0"/>
            <wp:wrapTopAndBottom distT="0" dist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vietnam_map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3327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u w:val="single"/>
          <w:rtl w:val="0"/>
          <w:lang w:val="en-US"/>
        </w:rPr>
        <w:t xml:space="preserve">War, where were most of the U.S. military bases located? </w:t>
      </w:r>
    </w:p>
    <w:p>
      <w:pPr>
        <w:pStyle w:val="Body"/>
        <w:numPr>
          <w:ilvl w:val="2"/>
          <w:numId w:val="14"/>
        </w:numPr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South Vietnam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Based on the same map below, where were the remaining military bases located?</w:t>
      </w:r>
    </w:p>
    <w:p>
      <w:pPr>
        <w:pStyle w:val="Body"/>
        <w:numPr>
          <w:ilvl w:val="2"/>
          <w:numId w:val="14"/>
        </w:numPr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 xml:space="preserve">Thailand </w:t>
      </w: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Based on the same map where did the U.S. military invade? </w:t>
      </w:r>
    </w:p>
    <w:p>
      <w:pPr>
        <w:pStyle w:val="Body"/>
        <w:numPr>
          <w:ilvl w:val="2"/>
          <w:numId w:val="14"/>
        </w:numPr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Cambodia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Name 3 states on the map below that have a range of 1 million or more immigrants: </w:t>
      </w:r>
    </w:p>
    <w:p>
      <w:pPr>
        <w:pStyle w:val="Body"/>
        <w:numPr>
          <w:ilvl w:val="2"/>
          <w:numId w:val="14"/>
        </w:numPr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California</w:t>
      </w:r>
    </w:p>
    <w:p>
      <w:pPr>
        <w:pStyle w:val="Body"/>
        <w:numPr>
          <w:ilvl w:val="2"/>
          <w:numId w:val="14"/>
        </w:numPr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Texas</w:t>
      </w:r>
    </w:p>
    <w:p>
      <w:pPr>
        <w:pStyle w:val="Body"/>
        <w:numPr>
          <w:ilvl w:val="2"/>
          <w:numId w:val="14"/>
        </w:numPr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Florida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</w:rPr>
        <w:drawing>
          <wp:inline distT="0" distB="0" distL="0" distR="0">
            <wp:extent cx="5943600" cy="381332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united-states-map.g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3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Verdana" w:cs="Verdana" w:hAnsi="Verdana" w:eastAsia="Verdana"/>
          <w:sz w:val="26"/>
          <w:szCs w:val="26"/>
          <w:rtl w:val="0"/>
        </w:rPr>
      </w:r>
    </w:p>
    <w:sectPr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Harvard"/>
  </w:abstractNum>
  <w:abstractNum w:abstractNumId="3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Dash"/>
  </w:abstractNum>
  <w:abstractNum w:abstractNumId="5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>
    <w:multiLevelType w:val="hybridMultilevel"/>
    <w:numStyleLink w:val="Note Taking"/>
  </w:abstractNum>
  <w:abstractNum w:abstractNumId="7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3">
      <w:startOverride w:val="1"/>
    </w:lvlOverride>
  </w:num>
  <w:num w:numId="7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3">
      <w:startOverride w:val="1"/>
    </w:lvlOverride>
  </w:num>
  <w:num w:numId="11">
    <w:abstractNumId w:val="5"/>
  </w:num>
  <w:num w:numId="12">
    <w:abstractNumId w:val="4"/>
  </w:num>
  <w:num w:numId="13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4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5">
    <w:abstractNumId w:val="7"/>
  </w:num>
  <w:num w:numId="16">
    <w:abstractNumId w:val="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Harvard">
    <w:name w:val="Harvard"/>
    <w:pPr>
      <w:numPr>
        <w:numId w:val="3"/>
      </w:numPr>
    </w:pPr>
  </w:style>
  <w:style w:type="numbering" w:styleId="Dash">
    <w:name w:val="Dash"/>
    <w:pPr>
      <w:numPr>
        <w:numId w:val="11"/>
      </w:numPr>
    </w:pPr>
  </w:style>
  <w:style w:type="numbering" w:styleId="Note Taking">
    <w:name w:val="Note Taking"/>
    <w:pPr>
      <w:numPr>
        <w:numId w:val="15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1.gif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