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0F" w:rsidRPr="00257DBF" w:rsidRDefault="0015460F" w:rsidP="0015460F">
      <w:pPr>
        <w:spacing w:line="480" w:lineRule="auto"/>
        <w:ind w:firstLine="720"/>
        <w:rPr>
          <w:rFonts w:ascii="Times New Roman" w:hAnsi="Times New Roman" w:cs="Times New Roman"/>
        </w:rPr>
      </w:pPr>
      <w:r w:rsidRPr="00257DBF">
        <w:rPr>
          <w:rFonts w:ascii="Times New Roman" w:hAnsi="Times New Roman" w:cs="Times New Roman"/>
        </w:rPr>
        <w:t>The exploration and subsequent colonization of the lands in the Western Hemisphere by the Spanish and the Portuguese, beginning with Columbus’ voyage in 1492, transformed the world. The original motive for the Iberians to sail across the Pacific was to "find" wealth, specifically a direct trade route to Asia. The conquering of what is now known as Latin America did indeed amplify the wealth of the conquering countries, namely Portugal and Spain. Although much of this accumulation of wealth was gained predominantly thr</w:t>
      </w:r>
      <w:r w:rsidR="00096D02" w:rsidRPr="00257DBF">
        <w:rPr>
          <w:rFonts w:ascii="Times New Roman" w:hAnsi="Times New Roman" w:cs="Times New Roman"/>
        </w:rPr>
        <w:t xml:space="preserve">ough </w:t>
      </w:r>
      <w:r w:rsidRPr="00257DBF">
        <w:rPr>
          <w:rFonts w:ascii="Times New Roman" w:hAnsi="Times New Roman" w:cs="Times New Roman"/>
        </w:rPr>
        <w:t xml:space="preserve">slavery and the </w:t>
      </w:r>
      <w:r w:rsidR="00EE4014" w:rsidRPr="00257DBF">
        <w:rPr>
          <w:rFonts w:ascii="Times New Roman" w:hAnsi="Times New Roman" w:cs="Times New Roman"/>
        </w:rPr>
        <w:t>devastation</w:t>
      </w:r>
      <w:r w:rsidRPr="00257DBF">
        <w:rPr>
          <w:rFonts w:ascii="Times New Roman" w:hAnsi="Times New Roman" w:cs="Times New Roman"/>
        </w:rPr>
        <w:t xml:space="preserve"> of indigenous peoples, the entire Columbian Exchange directly led to the growth of populations worldwide, reformations and innovations in politics, and booming economies.</w:t>
      </w:r>
    </w:p>
    <w:p w:rsidR="00C77CB6" w:rsidRPr="00257DBF" w:rsidRDefault="009E3AA9" w:rsidP="009E3AA9">
      <w:pPr>
        <w:spacing w:line="480" w:lineRule="auto"/>
        <w:ind w:firstLine="720"/>
        <w:rPr>
          <w:rFonts w:ascii="Times New Roman" w:hAnsi="Times New Roman" w:cs="Times New Roman"/>
          <w:vertAlign w:val="superscript"/>
        </w:rPr>
      </w:pPr>
      <w:r w:rsidRPr="00257DBF">
        <w:rPr>
          <w:rFonts w:ascii="Times New Roman" w:hAnsi="Times New Roman" w:cs="Times New Roman"/>
        </w:rPr>
        <w:t>With the</w:t>
      </w:r>
      <w:r w:rsidR="00915B7D" w:rsidRPr="00257DBF">
        <w:rPr>
          <w:rFonts w:ascii="Times New Roman" w:hAnsi="Times New Roman" w:cs="Times New Roman"/>
        </w:rPr>
        <w:t xml:space="preserve"> European</w:t>
      </w:r>
      <w:r w:rsidRPr="00257DBF">
        <w:rPr>
          <w:rFonts w:ascii="Times New Roman" w:hAnsi="Times New Roman" w:cs="Times New Roman"/>
        </w:rPr>
        <w:t xml:space="preserve"> discovery of the </w:t>
      </w:r>
      <w:r w:rsidR="00915B7D" w:rsidRPr="00257DBF">
        <w:rPr>
          <w:rFonts w:ascii="Times New Roman" w:hAnsi="Times New Roman" w:cs="Times New Roman"/>
        </w:rPr>
        <w:t>Americas</w:t>
      </w:r>
      <w:r w:rsidRPr="00257DBF">
        <w:rPr>
          <w:rFonts w:ascii="Times New Roman" w:hAnsi="Times New Roman" w:cs="Times New Roman"/>
        </w:rPr>
        <w:t xml:space="preserve"> by Christopher Columbus </w:t>
      </w:r>
      <w:r w:rsidR="00915B7D" w:rsidRPr="00257DBF">
        <w:rPr>
          <w:rFonts w:ascii="Times New Roman" w:hAnsi="Times New Roman" w:cs="Times New Roman"/>
        </w:rPr>
        <w:t xml:space="preserve">also </w:t>
      </w:r>
      <w:r w:rsidRPr="00257DBF">
        <w:rPr>
          <w:rFonts w:ascii="Times New Roman" w:hAnsi="Times New Roman" w:cs="Times New Roman"/>
        </w:rPr>
        <w:t xml:space="preserve">came great change and upheaval not solely within the </w:t>
      </w:r>
      <w:r w:rsidR="001008BC" w:rsidRPr="00257DBF">
        <w:rPr>
          <w:rFonts w:ascii="Times New Roman" w:hAnsi="Times New Roman" w:cs="Times New Roman"/>
        </w:rPr>
        <w:t>w</w:t>
      </w:r>
      <w:r w:rsidRPr="00257DBF">
        <w:rPr>
          <w:rFonts w:ascii="Times New Roman" w:hAnsi="Times New Roman" w:cs="Times New Roman"/>
        </w:rPr>
        <w:t>estern Hemisphere. The Columbian Exchange</w:t>
      </w:r>
      <w:r w:rsidR="003018EE" w:rsidRPr="00257DBF">
        <w:rPr>
          <w:rFonts w:ascii="Times New Roman" w:hAnsi="Times New Roman" w:cs="Times New Roman"/>
        </w:rPr>
        <w:t xml:space="preserve"> “</w:t>
      </w:r>
      <w:r w:rsidR="006F6699" w:rsidRPr="00257DBF">
        <w:rPr>
          <w:rFonts w:ascii="Times New Roman" w:hAnsi="Times New Roman" w:cs="Times New Roman"/>
        </w:rPr>
        <w:t>introduced new and useful crops that became of great importance to Africa: here were the African origins of maize, manioc, pineapples and several other valuable foods.”</w:t>
      </w:r>
      <w:r w:rsidR="006F6699" w:rsidRPr="00257DBF">
        <w:rPr>
          <w:rFonts w:ascii="Times New Roman" w:hAnsi="Times New Roman" w:cs="Times New Roman"/>
        </w:rPr>
        <w:softHyphen/>
      </w:r>
      <w:r w:rsidR="006F6699" w:rsidRPr="00257DBF">
        <w:rPr>
          <w:rFonts w:ascii="Times New Roman" w:hAnsi="Times New Roman" w:cs="Times New Roman"/>
        </w:rPr>
        <w:softHyphen/>
      </w:r>
      <w:r w:rsidR="006F6699" w:rsidRPr="00257DBF">
        <w:rPr>
          <w:rFonts w:ascii="Times New Roman" w:hAnsi="Times New Roman" w:cs="Times New Roman"/>
          <w:vertAlign w:val="subscript"/>
        </w:rPr>
        <w:softHyphen/>
      </w:r>
      <w:r w:rsidR="006F6699" w:rsidRPr="00257DBF">
        <w:rPr>
          <w:rFonts w:ascii="Times New Roman" w:hAnsi="Times New Roman" w:cs="Times New Roman"/>
          <w:vertAlign w:val="subscript"/>
        </w:rPr>
        <w:softHyphen/>
      </w:r>
      <w:r w:rsidR="006F6699" w:rsidRPr="00257DBF">
        <w:rPr>
          <w:rFonts w:ascii="Times New Roman" w:hAnsi="Times New Roman" w:cs="Times New Roman"/>
          <w:vertAlign w:val="subscript"/>
        </w:rPr>
        <w:softHyphen/>
      </w:r>
      <w:r w:rsidR="006F6699" w:rsidRPr="00257DBF">
        <w:rPr>
          <w:rFonts w:ascii="Times New Roman" w:hAnsi="Times New Roman" w:cs="Times New Roman"/>
          <w:vertAlign w:val="subscript"/>
        </w:rPr>
        <w:softHyphen/>
      </w:r>
      <w:r w:rsidR="006F6699" w:rsidRPr="00257DBF">
        <w:rPr>
          <w:rFonts w:ascii="Times New Roman" w:hAnsi="Times New Roman" w:cs="Times New Roman"/>
          <w:vertAlign w:val="superscript"/>
        </w:rPr>
        <w:t>1</w:t>
      </w:r>
      <w:r w:rsidR="006F6699" w:rsidRPr="00257DBF">
        <w:rPr>
          <w:rFonts w:ascii="Times New Roman" w:hAnsi="Times New Roman" w:cs="Times New Roman"/>
          <w:vertAlign w:val="subscript"/>
        </w:rPr>
        <w:softHyphen/>
      </w:r>
      <w:r w:rsidR="006F6699" w:rsidRPr="00257DBF">
        <w:rPr>
          <w:rFonts w:ascii="Times New Roman" w:hAnsi="Times New Roman" w:cs="Times New Roman"/>
          <w:vertAlign w:val="subscript"/>
        </w:rPr>
        <w:softHyphen/>
      </w:r>
      <w:r w:rsidR="006F6699" w:rsidRPr="00257DBF">
        <w:rPr>
          <w:rFonts w:ascii="Times New Roman" w:hAnsi="Times New Roman" w:cs="Times New Roman"/>
        </w:rPr>
        <w:t xml:space="preserve"> </w:t>
      </w:r>
      <w:proofErr w:type="gramStart"/>
      <w:r w:rsidR="008057E6" w:rsidRPr="00257DBF">
        <w:rPr>
          <w:rFonts w:ascii="Times New Roman" w:hAnsi="Times New Roman" w:cs="Times New Roman"/>
        </w:rPr>
        <w:t>The</w:t>
      </w:r>
      <w:proofErr w:type="gramEnd"/>
      <w:r w:rsidR="008057E6" w:rsidRPr="00257DBF">
        <w:rPr>
          <w:rFonts w:ascii="Times New Roman" w:hAnsi="Times New Roman" w:cs="Times New Roman"/>
        </w:rPr>
        <w:t xml:space="preserve"> conquest of peoples</w:t>
      </w:r>
      <w:r w:rsidR="00003799" w:rsidRPr="00257DBF">
        <w:rPr>
          <w:rFonts w:ascii="Times New Roman" w:hAnsi="Times New Roman" w:cs="Times New Roman"/>
        </w:rPr>
        <w:t xml:space="preserve"> and societies by the Europeans introduced foods that were easily grown and harvested throughout the world. These plants became staple crops of </w:t>
      </w:r>
      <w:proofErr w:type="spellStart"/>
      <w:r w:rsidR="00003799" w:rsidRPr="00257DBF">
        <w:rPr>
          <w:rFonts w:ascii="Times New Roman" w:hAnsi="Times New Roman" w:cs="Times New Roman"/>
        </w:rPr>
        <w:t>socities</w:t>
      </w:r>
      <w:proofErr w:type="spellEnd"/>
      <w:r w:rsidR="00003799" w:rsidRPr="00257DBF">
        <w:rPr>
          <w:rFonts w:ascii="Times New Roman" w:hAnsi="Times New Roman" w:cs="Times New Roman"/>
        </w:rPr>
        <w:t xml:space="preserve"> worldwide. For example, maize had become so important in southern France in the 1780s that Arthur Young wrote, “Where there is no maize, there are fallows: and where there are fallows, the people starve for </w:t>
      </w:r>
      <w:proofErr w:type="gramStart"/>
      <w:r w:rsidR="00003799" w:rsidRPr="00257DBF">
        <w:rPr>
          <w:rFonts w:ascii="Times New Roman" w:hAnsi="Times New Roman" w:cs="Times New Roman"/>
        </w:rPr>
        <w:t>want</w:t>
      </w:r>
      <w:proofErr w:type="gramEnd"/>
      <w:r w:rsidR="00003799" w:rsidRPr="00257DBF">
        <w:rPr>
          <w:rFonts w:ascii="Times New Roman" w:hAnsi="Times New Roman" w:cs="Times New Roman"/>
        </w:rPr>
        <w:t>. For the inhabitants of a country to live upon a plant, which is the preparation for wheat, and at the same time to keep their cattle fat upon the leaves of it, is to possess a treasure.”</w:t>
      </w:r>
      <w:r w:rsidR="00003799" w:rsidRPr="00257DBF">
        <w:rPr>
          <w:rFonts w:ascii="Times New Roman" w:hAnsi="Times New Roman" w:cs="Times New Roman"/>
          <w:vertAlign w:val="superscript"/>
        </w:rPr>
        <w:t>2</w:t>
      </w:r>
      <w:r w:rsidR="00003799" w:rsidRPr="00257DBF">
        <w:rPr>
          <w:rFonts w:ascii="Times New Roman" w:hAnsi="Times New Roman" w:cs="Times New Roman"/>
        </w:rPr>
        <w:t xml:space="preserve"> </w:t>
      </w:r>
      <w:r w:rsidR="00F8283E" w:rsidRPr="00257DBF">
        <w:rPr>
          <w:rFonts w:ascii="Times New Roman" w:hAnsi="Times New Roman" w:cs="Times New Roman"/>
        </w:rPr>
        <w:t xml:space="preserve">Had the </w:t>
      </w:r>
      <w:r w:rsidR="0073490C" w:rsidRPr="00257DBF">
        <w:rPr>
          <w:rFonts w:ascii="Times New Roman" w:hAnsi="Times New Roman" w:cs="Times New Roman"/>
        </w:rPr>
        <w:t>western</w:t>
      </w:r>
      <w:r w:rsidR="00F8283E" w:rsidRPr="00257DBF">
        <w:rPr>
          <w:rFonts w:ascii="Times New Roman" w:hAnsi="Times New Roman" w:cs="Times New Roman"/>
        </w:rPr>
        <w:t xml:space="preserve"> and </w:t>
      </w:r>
      <w:r w:rsidR="0073490C" w:rsidRPr="00257DBF">
        <w:rPr>
          <w:rFonts w:ascii="Times New Roman" w:hAnsi="Times New Roman" w:cs="Times New Roman"/>
        </w:rPr>
        <w:t>eastern</w:t>
      </w:r>
      <w:r w:rsidR="00F8283E" w:rsidRPr="00257DBF">
        <w:rPr>
          <w:rFonts w:ascii="Times New Roman" w:hAnsi="Times New Roman" w:cs="Times New Roman"/>
        </w:rPr>
        <w:t xml:space="preserve"> Hemispheres never come in contact, crops such as manioc, potato,</w:t>
      </w:r>
      <w:r w:rsidR="0073490C" w:rsidRPr="00257DBF">
        <w:rPr>
          <w:rFonts w:ascii="Times New Roman" w:hAnsi="Times New Roman" w:cs="Times New Roman"/>
        </w:rPr>
        <w:t xml:space="preserve"> squash, peanuts, avocados, tobacco, papayas, mahogany, rubber, </w:t>
      </w:r>
      <w:proofErr w:type="spellStart"/>
      <w:r w:rsidR="0073490C" w:rsidRPr="00257DBF">
        <w:rPr>
          <w:rFonts w:ascii="Times New Roman" w:hAnsi="Times New Roman" w:cs="Times New Roman"/>
        </w:rPr>
        <w:t>brazilwood</w:t>
      </w:r>
      <w:proofErr w:type="spellEnd"/>
      <w:r w:rsidR="0073490C" w:rsidRPr="00257DBF">
        <w:rPr>
          <w:rFonts w:ascii="Times New Roman" w:hAnsi="Times New Roman" w:cs="Times New Roman"/>
        </w:rPr>
        <w:t>, cocoa,</w:t>
      </w:r>
      <w:r w:rsidR="00F8283E" w:rsidRPr="00257DBF">
        <w:rPr>
          <w:rFonts w:ascii="Times New Roman" w:hAnsi="Times New Roman" w:cs="Times New Roman"/>
        </w:rPr>
        <w:t xml:space="preserve"> tomato, </w:t>
      </w:r>
      <w:proofErr w:type="spellStart"/>
      <w:r w:rsidR="00F8283E" w:rsidRPr="00257DBF">
        <w:rPr>
          <w:rFonts w:ascii="Times New Roman" w:hAnsi="Times New Roman" w:cs="Times New Roman"/>
        </w:rPr>
        <w:t>chiles</w:t>
      </w:r>
      <w:proofErr w:type="spellEnd"/>
      <w:r w:rsidR="00F8283E" w:rsidRPr="00257DBF">
        <w:rPr>
          <w:rFonts w:ascii="Times New Roman" w:hAnsi="Times New Roman" w:cs="Times New Roman"/>
        </w:rPr>
        <w:t xml:space="preserve">, and beans </w:t>
      </w:r>
      <w:r w:rsidR="0073490C" w:rsidRPr="00257DBF">
        <w:rPr>
          <w:rFonts w:ascii="Times New Roman" w:hAnsi="Times New Roman" w:cs="Times New Roman"/>
        </w:rPr>
        <w:t>may</w:t>
      </w:r>
      <w:r w:rsidR="00F8283E" w:rsidRPr="00257DBF">
        <w:rPr>
          <w:rFonts w:ascii="Times New Roman" w:hAnsi="Times New Roman" w:cs="Times New Roman"/>
        </w:rPr>
        <w:t xml:space="preserve"> not have been introduced to Europe, Asia, and Africa.</w:t>
      </w:r>
      <w:r w:rsidR="00080268" w:rsidRPr="00257DBF">
        <w:rPr>
          <w:rFonts w:ascii="Times New Roman" w:hAnsi="Times New Roman" w:cs="Times New Roman"/>
        </w:rPr>
        <w:t xml:space="preserve"> </w:t>
      </w:r>
      <w:r w:rsidR="001008BC" w:rsidRPr="00257DBF">
        <w:rPr>
          <w:rFonts w:ascii="Times New Roman" w:hAnsi="Times New Roman" w:cs="Times New Roman"/>
        </w:rPr>
        <w:t xml:space="preserve">Ireland would not have the potato, Africa without manioc and maize, and Asia without </w:t>
      </w:r>
      <w:proofErr w:type="spellStart"/>
      <w:r w:rsidR="001008BC" w:rsidRPr="00257DBF">
        <w:rPr>
          <w:rFonts w:ascii="Times New Roman" w:hAnsi="Times New Roman" w:cs="Times New Roman"/>
        </w:rPr>
        <w:t>chiles</w:t>
      </w:r>
      <w:proofErr w:type="spellEnd"/>
      <w:r w:rsidR="001008BC" w:rsidRPr="00257DBF">
        <w:rPr>
          <w:rFonts w:ascii="Times New Roman" w:hAnsi="Times New Roman" w:cs="Times New Roman"/>
        </w:rPr>
        <w:t xml:space="preserve"> and certain spices. </w:t>
      </w:r>
      <w:r w:rsidR="00080268" w:rsidRPr="00257DBF">
        <w:rPr>
          <w:rFonts w:ascii="Times New Roman" w:hAnsi="Times New Roman" w:cs="Times New Roman"/>
        </w:rPr>
        <w:t xml:space="preserve">American foods have had the most significant impact on Africa. No other continent, except the </w:t>
      </w:r>
      <w:r w:rsidR="00080268" w:rsidRPr="00257DBF">
        <w:rPr>
          <w:rFonts w:ascii="Times New Roman" w:hAnsi="Times New Roman" w:cs="Times New Roman"/>
        </w:rPr>
        <w:lastRenderedPageBreak/>
        <w:t xml:space="preserve">Americas, is more dependent on American crops than Africa even today: out of 640 cultivated plants in Africa, only 50 of them originated in Africa. When looking </w:t>
      </w:r>
      <w:r w:rsidR="00835C9B" w:rsidRPr="00257DBF">
        <w:rPr>
          <w:rFonts w:ascii="Times New Roman" w:hAnsi="Times New Roman" w:cs="Times New Roman"/>
        </w:rPr>
        <w:t>more closely at the figures, it becomes evident that the course of African food production was directly affected by the crops from the Americas: “</w:t>
      </w:r>
      <w:r w:rsidR="0053155F" w:rsidRPr="00257DBF">
        <w:rPr>
          <w:rFonts w:ascii="Times New Roman" w:hAnsi="Times New Roman" w:cs="Times New Roman"/>
        </w:rPr>
        <w:t>about seventy percent of its [South Africa] total crop area is devoted to that American plant.”</w:t>
      </w:r>
      <w:r w:rsidR="0053155F" w:rsidRPr="00257DBF">
        <w:rPr>
          <w:rFonts w:ascii="Times New Roman" w:hAnsi="Times New Roman" w:cs="Times New Roman"/>
          <w:vertAlign w:val="superscript"/>
        </w:rPr>
        <w:t>3</w:t>
      </w:r>
      <w:r w:rsidR="0053155F" w:rsidRPr="00257DBF">
        <w:rPr>
          <w:rFonts w:ascii="Times New Roman" w:hAnsi="Times New Roman" w:cs="Times New Roman"/>
        </w:rPr>
        <w:t xml:space="preserve"> </w:t>
      </w:r>
      <w:r w:rsidR="00637BC4" w:rsidRPr="00257DBF">
        <w:rPr>
          <w:rFonts w:ascii="Times New Roman" w:hAnsi="Times New Roman" w:cs="Times New Roman"/>
        </w:rPr>
        <w:t xml:space="preserve">This is a staggering figure considering this staple crop had not existed in Africa before 1492. The exchange of plants greatly turned the tides of history. </w:t>
      </w:r>
      <w:r w:rsidR="0044142F" w:rsidRPr="00257DBF">
        <w:rPr>
          <w:rFonts w:ascii="Times New Roman" w:hAnsi="Times New Roman" w:cs="Times New Roman"/>
        </w:rPr>
        <w:t xml:space="preserve">The abundance of </w:t>
      </w:r>
      <w:proofErr w:type="gramStart"/>
      <w:r w:rsidR="0044142F" w:rsidRPr="00257DBF">
        <w:rPr>
          <w:rFonts w:ascii="Times New Roman" w:hAnsi="Times New Roman" w:cs="Times New Roman"/>
        </w:rPr>
        <w:t>food</w:t>
      </w:r>
      <w:proofErr w:type="gramEnd"/>
      <w:r w:rsidR="0044142F" w:rsidRPr="00257DBF">
        <w:rPr>
          <w:rFonts w:ascii="Times New Roman" w:hAnsi="Times New Roman" w:cs="Times New Roman"/>
        </w:rPr>
        <w:t xml:space="preserve"> directly led to population changes. </w:t>
      </w:r>
      <w:r w:rsidR="00637BC4" w:rsidRPr="00257DBF">
        <w:rPr>
          <w:rFonts w:ascii="Times New Roman" w:hAnsi="Times New Roman" w:cs="Times New Roman"/>
        </w:rPr>
        <w:t>Populations were now sustained and even growing</w:t>
      </w:r>
      <w:r w:rsidR="00F94EE1" w:rsidRPr="00257DBF">
        <w:rPr>
          <w:rFonts w:ascii="Times New Roman" w:hAnsi="Times New Roman" w:cs="Times New Roman"/>
        </w:rPr>
        <w:t xml:space="preserve"> exponentially</w:t>
      </w:r>
      <w:r w:rsidR="00637BC4" w:rsidRPr="00257DBF">
        <w:rPr>
          <w:rFonts w:ascii="Times New Roman" w:hAnsi="Times New Roman" w:cs="Times New Roman"/>
        </w:rPr>
        <w:t xml:space="preserve"> in some parts. The combination of moving crops to ideal climate zones and an organized system of agriculture also drew in considerable wealth to those in charge of such enterprises.</w:t>
      </w:r>
      <w:r w:rsidR="00001A36" w:rsidRPr="00257DBF">
        <w:rPr>
          <w:rFonts w:ascii="Times New Roman" w:hAnsi="Times New Roman" w:cs="Times New Roman"/>
        </w:rPr>
        <w:t xml:space="preserve"> The Spanish and Portuguese, “through the export of sugar and other staples and the generation of capital, had a much more important impact on their respective European home economies than the economically marginal colonies of New France and New England in the north.”</w:t>
      </w:r>
      <w:r w:rsidR="00001A36" w:rsidRPr="00257DBF">
        <w:rPr>
          <w:rFonts w:ascii="Times New Roman" w:hAnsi="Times New Roman" w:cs="Times New Roman"/>
          <w:vertAlign w:val="superscript"/>
        </w:rPr>
        <w:t>4</w:t>
      </w:r>
      <w:r w:rsidR="009D1CC5" w:rsidRPr="00257DBF">
        <w:rPr>
          <w:rFonts w:ascii="Times New Roman" w:hAnsi="Times New Roman" w:cs="Times New Roman"/>
        </w:rPr>
        <w:t xml:space="preserve"> </w:t>
      </w:r>
      <w:r w:rsidR="00F94EE1" w:rsidRPr="00257DBF">
        <w:rPr>
          <w:rFonts w:ascii="Times New Roman" w:hAnsi="Times New Roman" w:cs="Times New Roman"/>
        </w:rPr>
        <w:t xml:space="preserve">Horses for transportation and cattle ranching were also introduced to the New World. </w:t>
      </w:r>
      <w:r w:rsidR="009D1CC5" w:rsidRPr="00257DBF">
        <w:rPr>
          <w:rFonts w:ascii="Times New Roman" w:hAnsi="Times New Roman" w:cs="Times New Roman"/>
        </w:rPr>
        <w:t xml:space="preserve">In addition to boosting overseas populations and wealth, contact between the two hemispheres had also decimated the populations of the </w:t>
      </w:r>
      <w:r w:rsidR="00965F53" w:rsidRPr="00257DBF">
        <w:rPr>
          <w:rFonts w:ascii="Times New Roman" w:hAnsi="Times New Roman" w:cs="Times New Roman"/>
        </w:rPr>
        <w:t>American indigenous people. The Europeans unknowingly brought over smallpox (among countless other pathogens) to the native people. It is widely accepted that “population decline amounted to about 90 percent on average, with several Caribbean populations totally wiped ou</w:t>
      </w:r>
      <w:r w:rsidR="00AD2286" w:rsidRPr="00257DBF">
        <w:rPr>
          <w:rFonts w:ascii="Times New Roman" w:hAnsi="Times New Roman" w:cs="Times New Roman"/>
        </w:rPr>
        <w:t>t.</w:t>
      </w:r>
      <w:r w:rsidR="00965F53" w:rsidRPr="00257DBF">
        <w:rPr>
          <w:rFonts w:ascii="Times New Roman" w:hAnsi="Times New Roman" w:cs="Times New Roman"/>
        </w:rPr>
        <w:t>”</w:t>
      </w:r>
      <w:r w:rsidR="00965F53" w:rsidRPr="00257DBF">
        <w:rPr>
          <w:rFonts w:ascii="Times New Roman" w:hAnsi="Times New Roman" w:cs="Times New Roman"/>
          <w:vertAlign w:val="superscript"/>
        </w:rPr>
        <w:t>5</w:t>
      </w:r>
      <w:r w:rsidR="003C7701" w:rsidRPr="00257DBF">
        <w:rPr>
          <w:rFonts w:ascii="Times New Roman" w:hAnsi="Times New Roman" w:cs="Times New Roman"/>
        </w:rPr>
        <w:t xml:space="preserve"> Syphilis and polio also affected Europeans who immigrated to the New World. </w:t>
      </w:r>
      <w:r w:rsidR="00A458B8" w:rsidRPr="00257DBF">
        <w:rPr>
          <w:rFonts w:ascii="Times New Roman" w:hAnsi="Times New Roman" w:cs="Times New Roman"/>
        </w:rPr>
        <w:t>It is also apparent that, “very few, aborigines of the New World have crossed the Atlantic to colonize in the Old World, but aborigines of Europe and Africa have crossed by the tens of millions to found nations in the regions of America where their pioneers had done the heroic work of bringing diseases to destroy or reduce the resistance of the native Americans.”</w:t>
      </w:r>
      <w:r w:rsidR="00A458B8" w:rsidRPr="00257DBF">
        <w:rPr>
          <w:rFonts w:ascii="Times New Roman" w:hAnsi="Times New Roman" w:cs="Times New Roman"/>
          <w:vertAlign w:val="superscript"/>
        </w:rPr>
        <w:t>6</w:t>
      </w:r>
    </w:p>
    <w:p w:rsidR="00FC2FA2" w:rsidRPr="00257DBF" w:rsidRDefault="00AD2286" w:rsidP="009E3AA9">
      <w:pPr>
        <w:spacing w:line="480" w:lineRule="auto"/>
        <w:ind w:firstLine="720"/>
        <w:rPr>
          <w:rFonts w:ascii="Times New Roman" w:hAnsi="Times New Roman" w:cs="Times New Roman"/>
        </w:rPr>
      </w:pPr>
      <w:r w:rsidRPr="00257DBF">
        <w:rPr>
          <w:rFonts w:ascii="Times New Roman" w:hAnsi="Times New Roman" w:cs="Times New Roman"/>
        </w:rPr>
        <w:t xml:space="preserve">Along with foodstuffs and disease, people </w:t>
      </w:r>
      <w:r w:rsidR="0082288C" w:rsidRPr="00257DBF">
        <w:rPr>
          <w:rFonts w:ascii="Times New Roman" w:hAnsi="Times New Roman" w:cs="Times New Roman"/>
        </w:rPr>
        <w:t xml:space="preserve">from Africa </w:t>
      </w:r>
      <w:r w:rsidRPr="00257DBF">
        <w:rPr>
          <w:rFonts w:ascii="Times New Roman" w:hAnsi="Times New Roman" w:cs="Times New Roman"/>
        </w:rPr>
        <w:t xml:space="preserve">were also trafficked for the </w:t>
      </w:r>
      <w:r w:rsidR="0082288C" w:rsidRPr="00257DBF">
        <w:rPr>
          <w:rFonts w:ascii="Times New Roman" w:hAnsi="Times New Roman" w:cs="Times New Roman"/>
        </w:rPr>
        <w:t>sole purpose of forced labor in what is now known as the Atlantic slave trade.</w:t>
      </w:r>
      <w:r w:rsidR="0087170D" w:rsidRPr="00257DBF">
        <w:rPr>
          <w:rFonts w:ascii="Times New Roman" w:hAnsi="Times New Roman" w:cs="Times New Roman"/>
        </w:rPr>
        <w:t xml:space="preserve"> </w:t>
      </w:r>
      <w:r w:rsidR="00C91A99" w:rsidRPr="00257DBF">
        <w:rPr>
          <w:rFonts w:ascii="Times New Roman" w:hAnsi="Times New Roman" w:cs="Times New Roman"/>
        </w:rPr>
        <w:t xml:space="preserve">The development was so widespread and detrimental that </w:t>
      </w:r>
      <w:r w:rsidR="00877732" w:rsidRPr="00257DBF">
        <w:rPr>
          <w:rFonts w:ascii="Times New Roman" w:hAnsi="Times New Roman" w:cs="Times New Roman"/>
        </w:rPr>
        <w:t xml:space="preserve">in 1526, King </w:t>
      </w:r>
      <w:proofErr w:type="spellStart"/>
      <w:r w:rsidR="00877732" w:rsidRPr="00257DBF">
        <w:rPr>
          <w:rFonts w:ascii="Times New Roman" w:hAnsi="Times New Roman" w:cs="Times New Roman"/>
        </w:rPr>
        <w:t>Afonso</w:t>
      </w:r>
      <w:proofErr w:type="spellEnd"/>
      <w:r w:rsidR="00877732" w:rsidRPr="00257DBF">
        <w:rPr>
          <w:rFonts w:ascii="Times New Roman" w:hAnsi="Times New Roman" w:cs="Times New Roman"/>
        </w:rPr>
        <w:t xml:space="preserve"> I of </w:t>
      </w:r>
      <w:proofErr w:type="spellStart"/>
      <w:r w:rsidR="00877732" w:rsidRPr="00257DBF">
        <w:rPr>
          <w:rFonts w:ascii="Times New Roman" w:hAnsi="Times New Roman" w:cs="Times New Roman"/>
        </w:rPr>
        <w:t>Kongo</w:t>
      </w:r>
      <w:proofErr w:type="spellEnd"/>
      <w:r w:rsidR="00877732" w:rsidRPr="00257DBF">
        <w:rPr>
          <w:rFonts w:ascii="Times New Roman" w:hAnsi="Times New Roman" w:cs="Times New Roman"/>
        </w:rPr>
        <w:t xml:space="preserve"> deplored the </w:t>
      </w:r>
      <w:proofErr w:type="spellStart"/>
      <w:r w:rsidR="00877732" w:rsidRPr="00257DBF">
        <w:rPr>
          <w:rFonts w:ascii="Times New Roman" w:hAnsi="Times New Roman" w:cs="Times New Roman"/>
        </w:rPr>
        <w:t>the</w:t>
      </w:r>
      <w:proofErr w:type="spellEnd"/>
      <w:r w:rsidR="00877732" w:rsidRPr="00257DBF">
        <w:rPr>
          <w:rFonts w:ascii="Times New Roman" w:hAnsi="Times New Roman" w:cs="Times New Roman"/>
        </w:rPr>
        <w:t xml:space="preserve"> Portuguese king to eliminate the enslaving of the people: “</w:t>
      </w:r>
      <w:r w:rsidR="00877732" w:rsidRPr="00257DBF">
        <w:rPr>
          <w:rFonts w:ascii="Times New Roman" w:eastAsia="Times New Roman" w:hAnsi="Times New Roman" w:cs="Times New Roman"/>
        </w:rPr>
        <w:t>And we cannot reckon how great the damage is, since the mentioned merchants are taking every day our natives, sons of the land and the sons of our noblemen and vassals and our relatives, because the thieves and men of bad conscience grab them wishing to have the things and wares of this Kingdom which they are ambitious of, they grab them and get them to be sold; and so great, Sir, is the corruption and licentiousness that our country is being completely depopulated, and Your Highness should not agree with this nor accept it as in your service. And to avoid it we need from those Kingdoms no more than some priests and a few people to reach in schools, and no other goods except wine and flour for the holy sacrament, That is why we beg of Your Highness to help and assist us in this matter, commanding your factors that they should nor send here either merchants or wares, because it is our will that in these Kingdoms there should not be any trade of slaves nor outlet for them. Concerning what is referred to above, again we beg of Your Highness to agree with it, since otherwise we cannot remedy such an obvious damage, Pray Our Lord in His mercy to have Your Highness under His guard and let you do forever the things of His service, I kiss your hands many times.”</w:t>
      </w:r>
      <w:r w:rsidR="00877732" w:rsidRPr="00257DBF">
        <w:rPr>
          <w:rFonts w:ascii="Times New Roman" w:eastAsia="Times New Roman" w:hAnsi="Times New Roman" w:cs="Times New Roman"/>
          <w:vertAlign w:val="superscript"/>
        </w:rPr>
        <w:t>7</w:t>
      </w:r>
      <w:r w:rsidR="00877732" w:rsidRPr="00257DBF">
        <w:rPr>
          <w:rFonts w:ascii="Times New Roman" w:eastAsia="Times New Roman" w:hAnsi="Times New Roman" w:cs="Times New Roman"/>
        </w:rPr>
        <w:t xml:space="preserve"> </w:t>
      </w:r>
      <w:r w:rsidR="0087170D" w:rsidRPr="00257DBF">
        <w:rPr>
          <w:rFonts w:ascii="Times New Roman" w:hAnsi="Times New Roman" w:cs="Times New Roman"/>
        </w:rPr>
        <w:t xml:space="preserve">Since smallpox, among other diseases, </w:t>
      </w:r>
      <w:r w:rsidR="00930FE8" w:rsidRPr="00257DBF">
        <w:rPr>
          <w:rFonts w:ascii="Times New Roman" w:hAnsi="Times New Roman" w:cs="Times New Roman"/>
        </w:rPr>
        <w:t>had ravaged native populations, the Europeans sought another source of slave labor to fill t</w:t>
      </w:r>
      <w:r w:rsidR="00E36613" w:rsidRPr="00257DBF">
        <w:rPr>
          <w:rFonts w:ascii="Times New Roman" w:hAnsi="Times New Roman" w:cs="Times New Roman"/>
        </w:rPr>
        <w:t xml:space="preserve">he void. They turned to Africa. Slave traders would often </w:t>
      </w:r>
      <w:r w:rsidR="00E90ACB" w:rsidRPr="00257DBF">
        <w:rPr>
          <w:rFonts w:ascii="Times New Roman" w:hAnsi="Times New Roman" w:cs="Times New Roman"/>
        </w:rPr>
        <w:t xml:space="preserve">work in cooperation with local leaders to capture slaves. This was, in part, due to the fact that Africa was not unified by </w:t>
      </w:r>
      <w:r w:rsidR="0087170D" w:rsidRPr="00257DBF">
        <w:rPr>
          <w:rFonts w:ascii="Times New Roman" w:hAnsi="Times New Roman" w:cs="Times New Roman"/>
        </w:rPr>
        <w:t>a single dialect, culture, or governing body</w:t>
      </w:r>
      <w:r w:rsidR="00E90ACB" w:rsidRPr="00257DBF">
        <w:rPr>
          <w:rFonts w:ascii="Times New Roman" w:hAnsi="Times New Roman" w:cs="Times New Roman"/>
        </w:rPr>
        <w:t xml:space="preserve">. </w:t>
      </w:r>
      <w:r w:rsidR="00860419" w:rsidRPr="00257DBF">
        <w:rPr>
          <w:rFonts w:ascii="Times New Roman" w:hAnsi="Times New Roman" w:cs="Times New Roman"/>
        </w:rPr>
        <w:t xml:space="preserve">There were no allegiances between the many tribes in Africa when the slave trade began. </w:t>
      </w:r>
      <w:r w:rsidR="00E90ACB" w:rsidRPr="00257DBF">
        <w:rPr>
          <w:rFonts w:ascii="Times New Roman" w:hAnsi="Times New Roman" w:cs="Times New Roman"/>
        </w:rPr>
        <w:t>Those who assisted the slave traders did so “without any possible return in interest or in the enlargement of their economic system”</w:t>
      </w:r>
      <w:r w:rsidR="00877732" w:rsidRPr="00257DBF">
        <w:rPr>
          <w:rFonts w:ascii="Times New Roman" w:hAnsi="Times New Roman" w:cs="Times New Roman"/>
          <w:vertAlign w:val="superscript"/>
        </w:rPr>
        <w:t>8</w:t>
      </w:r>
      <w:r w:rsidR="00E90ACB" w:rsidRPr="00257DBF">
        <w:rPr>
          <w:rFonts w:ascii="Times New Roman" w:hAnsi="Times New Roman" w:cs="Times New Roman"/>
        </w:rPr>
        <w:t xml:space="preserve"> mainly because there was no relationship between the different</w:t>
      </w:r>
      <w:r w:rsidR="002C40B6" w:rsidRPr="00257DBF">
        <w:rPr>
          <w:rFonts w:ascii="Times New Roman" w:hAnsi="Times New Roman" w:cs="Times New Roman"/>
        </w:rPr>
        <w:t xml:space="preserve"> peoples that inhabited Africa. It is also important to note that in response to the labor shortage that disease had caused on the islands, the Iberian-Spanish crown engaged in raids of neighboring islands that ultimately led to the enslavement of about two million islanders within a decade by the Spanish alone.</w:t>
      </w:r>
      <w:r w:rsidR="00877732" w:rsidRPr="00257DBF">
        <w:rPr>
          <w:rFonts w:ascii="Times New Roman" w:hAnsi="Times New Roman" w:cs="Times New Roman"/>
          <w:vertAlign w:val="superscript"/>
        </w:rPr>
        <w:t>9</w:t>
      </w:r>
      <w:r w:rsidR="005243BD" w:rsidRPr="00257DBF">
        <w:rPr>
          <w:rFonts w:ascii="Times New Roman" w:hAnsi="Times New Roman" w:cs="Times New Roman"/>
        </w:rPr>
        <w:t xml:space="preserve"> </w:t>
      </w:r>
      <w:r w:rsidR="00EA0278" w:rsidRPr="00257DBF">
        <w:rPr>
          <w:rFonts w:ascii="Times New Roman" w:hAnsi="Times New Roman" w:cs="Times New Roman"/>
        </w:rPr>
        <w:t xml:space="preserve">The forced and unforced migrations of people post-1492 led to many distinct multiracial groups. The Europeans and Native Americans came to be known as </w:t>
      </w:r>
      <w:proofErr w:type="spellStart"/>
      <w:r w:rsidR="00EA0278" w:rsidRPr="00257DBF">
        <w:rPr>
          <w:rFonts w:ascii="Times New Roman" w:hAnsi="Times New Roman" w:cs="Times New Roman"/>
        </w:rPr>
        <w:t>mestizos</w:t>
      </w:r>
      <w:proofErr w:type="spellEnd"/>
      <w:r w:rsidR="00914B18" w:rsidRPr="00257DBF">
        <w:rPr>
          <w:rFonts w:ascii="Times New Roman" w:hAnsi="Times New Roman" w:cs="Times New Roman"/>
        </w:rPr>
        <w:t>;</w:t>
      </w:r>
      <w:r w:rsidR="00EA0278" w:rsidRPr="00257DBF">
        <w:rPr>
          <w:rFonts w:ascii="Times New Roman" w:hAnsi="Times New Roman" w:cs="Times New Roman"/>
        </w:rPr>
        <w:t xml:space="preserve"> Africans and Europeans</w:t>
      </w:r>
      <w:r w:rsidR="00914B18" w:rsidRPr="00257DBF">
        <w:rPr>
          <w:rFonts w:ascii="Times New Roman" w:hAnsi="Times New Roman" w:cs="Times New Roman"/>
        </w:rPr>
        <w:t>,</w:t>
      </w:r>
      <w:r w:rsidR="00EA0278" w:rsidRPr="00257DBF">
        <w:rPr>
          <w:rFonts w:ascii="Times New Roman" w:hAnsi="Times New Roman" w:cs="Times New Roman"/>
        </w:rPr>
        <w:t xml:space="preserve"> mulattoes</w:t>
      </w:r>
      <w:r w:rsidR="00914B18" w:rsidRPr="00257DBF">
        <w:rPr>
          <w:rFonts w:ascii="Times New Roman" w:hAnsi="Times New Roman" w:cs="Times New Roman"/>
        </w:rPr>
        <w:t>;</w:t>
      </w:r>
      <w:r w:rsidR="00EA0278" w:rsidRPr="00257DBF">
        <w:rPr>
          <w:rFonts w:ascii="Times New Roman" w:hAnsi="Times New Roman" w:cs="Times New Roman"/>
        </w:rPr>
        <w:t xml:space="preserve"> and </w:t>
      </w:r>
      <w:r w:rsidR="00914B18" w:rsidRPr="00257DBF">
        <w:rPr>
          <w:rFonts w:ascii="Times New Roman" w:hAnsi="Times New Roman" w:cs="Times New Roman"/>
        </w:rPr>
        <w:t xml:space="preserve">Africans and Amerindians, </w:t>
      </w:r>
      <w:proofErr w:type="spellStart"/>
      <w:r w:rsidR="00914B18" w:rsidRPr="00257DBF">
        <w:rPr>
          <w:rFonts w:ascii="Times New Roman" w:hAnsi="Times New Roman" w:cs="Times New Roman"/>
        </w:rPr>
        <w:t>zambos</w:t>
      </w:r>
      <w:proofErr w:type="spellEnd"/>
      <w:r w:rsidR="00914B18" w:rsidRPr="00257DBF">
        <w:rPr>
          <w:rFonts w:ascii="Times New Roman" w:hAnsi="Times New Roman" w:cs="Times New Roman"/>
        </w:rPr>
        <w:t xml:space="preserve">. </w:t>
      </w:r>
      <w:r w:rsidR="00C3000D" w:rsidRPr="00257DBF">
        <w:rPr>
          <w:rFonts w:ascii="Times New Roman" w:hAnsi="Times New Roman" w:cs="Times New Roman"/>
        </w:rPr>
        <w:t>This was facilitated due to the fact that, u</w:t>
      </w:r>
      <w:r w:rsidR="00914B18" w:rsidRPr="00257DBF">
        <w:rPr>
          <w:rFonts w:ascii="Times New Roman" w:hAnsi="Times New Roman" w:cs="Times New Roman"/>
        </w:rPr>
        <w:t xml:space="preserve">nlike their </w:t>
      </w:r>
      <w:proofErr w:type="spellStart"/>
      <w:r w:rsidR="00AE27E6" w:rsidRPr="00257DBF">
        <w:rPr>
          <w:rFonts w:ascii="Times New Roman" w:hAnsi="Times New Roman" w:cs="Times New Roman"/>
        </w:rPr>
        <w:t>sergregationist</w:t>
      </w:r>
      <w:proofErr w:type="spellEnd"/>
      <w:r w:rsidR="00AE27E6" w:rsidRPr="00257DBF">
        <w:rPr>
          <w:rFonts w:ascii="Times New Roman" w:hAnsi="Times New Roman" w:cs="Times New Roman"/>
        </w:rPr>
        <w:t xml:space="preserve"> </w:t>
      </w:r>
      <w:r w:rsidR="00914B18" w:rsidRPr="00257DBF">
        <w:rPr>
          <w:rFonts w:ascii="Times New Roman" w:hAnsi="Times New Roman" w:cs="Times New Roman"/>
        </w:rPr>
        <w:t>counterpart in the</w:t>
      </w:r>
      <w:r w:rsidR="00AE27E6" w:rsidRPr="00257DBF">
        <w:rPr>
          <w:rFonts w:ascii="Times New Roman" w:hAnsi="Times New Roman" w:cs="Times New Roman"/>
        </w:rPr>
        <w:t xml:space="preserve"> north</w:t>
      </w:r>
      <w:r w:rsidR="00914B18" w:rsidRPr="00257DBF">
        <w:rPr>
          <w:rFonts w:ascii="Times New Roman" w:hAnsi="Times New Roman" w:cs="Times New Roman"/>
        </w:rPr>
        <w:t xml:space="preserve">, the Spanish and Portuguese did not actively </w:t>
      </w:r>
      <w:r w:rsidR="00007D11" w:rsidRPr="00257DBF">
        <w:rPr>
          <w:rFonts w:ascii="Times New Roman" w:hAnsi="Times New Roman" w:cs="Times New Roman"/>
        </w:rPr>
        <w:t>seek out and condemn</w:t>
      </w:r>
      <w:r w:rsidR="00914B18" w:rsidRPr="00257DBF">
        <w:rPr>
          <w:rFonts w:ascii="Times New Roman" w:hAnsi="Times New Roman" w:cs="Times New Roman"/>
        </w:rPr>
        <w:t xml:space="preserve"> interracial </w:t>
      </w:r>
      <w:r w:rsidR="00C3000D" w:rsidRPr="00257DBF">
        <w:rPr>
          <w:rFonts w:ascii="Times New Roman" w:hAnsi="Times New Roman" w:cs="Times New Roman"/>
        </w:rPr>
        <w:t>rel</w:t>
      </w:r>
      <w:r w:rsidR="00FC2FA2" w:rsidRPr="00257DBF">
        <w:rPr>
          <w:rFonts w:ascii="Times New Roman" w:hAnsi="Times New Roman" w:cs="Times New Roman"/>
        </w:rPr>
        <w:t>ationships in the New</w:t>
      </w:r>
      <w:r w:rsidR="009C7AAA" w:rsidRPr="00257DBF">
        <w:rPr>
          <w:rFonts w:ascii="Times New Roman" w:hAnsi="Times New Roman" w:cs="Times New Roman"/>
        </w:rPr>
        <w:t xml:space="preserve"> World. This led </w:t>
      </w:r>
      <w:r w:rsidR="00A81EB0" w:rsidRPr="00257DBF">
        <w:rPr>
          <w:rFonts w:ascii="Times New Roman" w:hAnsi="Times New Roman" w:cs="Times New Roman"/>
        </w:rPr>
        <w:t xml:space="preserve">to </w:t>
      </w:r>
      <w:r w:rsidR="009C7AAA" w:rsidRPr="00257DBF">
        <w:rPr>
          <w:rFonts w:ascii="Times New Roman" w:hAnsi="Times New Roman" w:cs="Times New Roman"/>
        </w:rPr>
        <w:t>a number of distinctly different ethnic groups in the Americas.</w:t>
      </w:r>
      <w:r w:rsidR="00A81EB0" w:rsidRPr="00257DBF">
        <w:rPr>
          <w:rFonts w:ascii="Times New Roman" w:hAnsi="Times New Roman" w:cs="Times New Roman"/>
        </w:rPr>
        <w:t xml:space="preserve"> These groups included but were not limited to </w:t>
      </w:r>
      <w:proofErr w:type="spellStart"/>
      <w:r w:rsidR="00A81EB0" w:rsidRPr="00257DBF">
        <w:rPr>
          <w:rFonts w:ascii="Times New Roman" w:hAnsi="Times New Roman" w:cs="Times New Roman"/>
        </w:rPr>
        <w:t>mestizos</w:t>
      </w:r>
      <w:proofErr w:type="spellEnd"/>
      <w:r w:rsidR="00A81EB0" w:rsidRPr="00257DBF">
        <w:rPr>
          <w:rFonts w:ascii="Times New Roman" w:hAnsi="Times New Roman" w:cs="Times New Roman"/>
        </w:rPr>
        <w:t xml:space="preserve">, mulattoes, and </w:t>
      </w:r>
      <w:proofErr w:type="spellStart"/>
      <w:r w:rsidR="00A81EB0" w:rsidRPr="00257DBF">
        <w:rPr>
          <w:rFonts w:ascii="Times New Roman" w:hAnsi="Times New Roman" w:cs="Times New Roman"/>
        </w:rPr>
        <w:t>zambos</w:t>
      </w:r>
      <w:proofErr w:type="spellEnd"/>
      <w:r w:rsidR="00A81EB0" w:rsidRPr="00257DBF">
        <w:rPr>
          <w:rFonts w:ascii="Times New Roman" w:hAnsi="Times New Roman" w:cs="Times New Roman"/>
        </w:rPr>
        <w:t>.</w:t>
      </w:r>
    </w:p>
    <w:p w:rsidR="00AD2286" w:rsidRPr="00257DBF" w:rsidRDefault="00FC2FA2" w:rsidP="009E3AA9">
      <w:pPr>
        <w:spacing w:line="480" w:lineRule="auto"/>
        <w:ind w:firstLine="720"/>
        <w:rPr>
          <w:rFonts w:ascii="Times New Roman" w:hAnsi="Times New Roman" w:cs="Times New Roman"/>
        </w:rPr>
      </w:pPr>
      <w:r w:rsidRPr="00257DBF">
        <w:rPr>
          <w:rFonts w:ascii="Times New Roman" w:hAnsi="Times New Roman" w:cs="Times New Roman"/>
        </w:rPr>
        <w:t>In Africa, the slave trade “tended to reinforce the conservative aspects of African political organization.”</w:t>
      </w:r>
      <w:r w:rsidRPr="00257DBF">
        <w:rPr>
          <w:rFonts w:ascii="Times New Roman" w:hAnsi="Times New Roman" w:cs="Times New Roman"/>
          <w:vertAlign w:val="superscript"/>
        </w:rPr>
        <w:t>8</w:t>
      </w:r>
      <w:r w:rsidRPr="00257DBF">
        <w:rPr>
          <w:rFonts w:ascii="Times New Roman" w:hAnsi="Times New Roman" w:cs="Times New Roman"/>
        </w:rPr>
        <w:t xml:space="preserve"> In other words, the European presence </w:t>
      </w:r>
      <w:r w:rsidR="009A7F97" w:rsidRPr="00257DBF">
        <w:rPr>
          <w:rFonts w:ascii="Times New Roman" w:hAnsi="Times New Roman" w:cs="Times New Roman"/>
        </w:rPr>
        <w:t xml:space="preserve">in Africa </w:t>
      </w:r>
      <w:r w:rsidR="006E076B" w:rsidRPr="00257DBF">
        <w:rPr>
          <w:rFonts w:ascii="Times New Roman" w:hAnsi="Times New Roman" w:cs="Times New Roman"/>
        </w:rPr>
        <w:t xml:space="preserve">strengthened the powers already in place and </w:t>
      </w:r>
      <w:proofErr w:type="gramStart"/>
      <w:r w:rsidR="006E076B" w:rsidRPr="00257DBF">
        <w:rPr>
          <w:rFonts w:ascii="Times New Roman" w:hAnsi="Times New Roman" w:cs="Times New Roman"/>
        </w:rPr>
        <w:t>stagnated</w:t>
      </w:r>
      <w:proofErr w:type="gramEnd"/>
      <w:r w:rsidR="006E076B" w:rsidRPr="00257DBF">
        <w:rPr>
          <w:rFonts w:ascii="Times New Roman" w:hAnsi="Times New Roman" w:cs="Times New Roman"/>
        </w:rPr>
        <w:t xml:space="preserve"> the growth of </w:t>
      </w:r>
      <w:r w:rsidR="001951C1" w:rsidRPr="00257DBF">
        <w:rPr>
          <w:rFonts w:ascii="Times New Roman" w:hAnsi="Times New Roman" w:cs="Times New Roman"/>
        </w:rPr>
        <w:t xml:space="preserve">African </w:t>
      </w:r>
      <w:r w:rsidR="006E076B" w:rsidRPr="00257DBF">
        <w:rPr>
          <w:rFonts w:ascii="Times New Roman" w:hAnsi="Times New Roman" w:cs="Times New Roman"/>
        </w:rPr>
        <w:t xml:space="preserve">political reform. </w:t>
      </w:r>
      <w:r w:rsidR="001951C1" w:rsidRPr="00257DBF">
        <w:rPr>
          <w:rFonts w:ascii="Times New Roman" w:hAnsi="Times New Roman" w:cs="Times New Roman"/>
        </w:rPr>
        <w:t xml:space="preserve">Whether done intentionally or unintentionally it is never confirmed. </w:t>
      </w:r>
      <w:r w:rsidR="006E076B" w:rsidRPr="00257DBF">
        <w:rPr>
          <w:rFonts w:ascii="Times New Roman" w:hAnsi="Times New Roman" w:cs="Times New Roman"/>
        </w:rPr>
        <w:t>It becomes evident that this development further justifies the prejudices of racial su</w:t>
      </w:r>
      <w:r w:rsidR="00262272" w:rsidRPr="00257DBF">
        <w:rPr>
          <w:rFonts w:ascii="Times New Roman" w:hAnsi="Times New Roman" w:cs="Times New Roman"/>
        </w:rPr>
        <w:t xml:space="preserve">periority </w:t>
      </w:r>
      <w:r w:rsidR="001951C1" w:rsidRPr="00257DBF">
        <w:rPr>
          <w:rFonts w:ascii="Times New Roman" w:hAnsi="Times New Roman" w:cs="Times New Roman"/>
        </w:rPr>
        <w:t>in the eyes of some</w:t>
      </w:r>
      <w:r w:rsidR="00262272" w:rsidRPr="00257DBF">
        <w:rPr>
          <w:rFonts w:ascii="Times New Roman" w:hAnsi="Times New Roman" w:cs="Times New Roman"/>
        </w:rPr>
        <w:t xml:space="preserve"> Europeans. As the </w:t>
      </w:r>
      <w:r w:rsidR="001951C1" w:rsidRPr="00257DBF">
        <w:rPr>
          <w:rFonts w:ascii="Times New Roman" w:hAnsi="Times New Roman" w:cs="Times New Roman"/>
        </w:rPr>
        <w:t>“</w:t>
      </w:r>
      <w:r w:rsidR="00262272" w:rsidRPr="00257DBF">
        <w:rPr>
          <w:rFonts w:ascii="Times New Roman" w:hAnsi="Times New Roman" w:cs="Times New Roman"/>
        </w:rPr>
        <w:t>technological gap</w:t>
      </w:r>
      <w:r w:rsidR="001951C1" w:rsidRPr="00257DBF">
        <w:rPr>
          <w:rFonts w:ascii="Times New Roman" w:hAnsi="Times New Roman" w:cs="Times New Roman"/>
        </w:rPr>
        <w:t>”</w:t>
      </w:r>
      <w:r w:rsidR="00262272" w:rsidRPr="00257DBF">
        <w:rPr>
          <w:rFonts w:ascii="Times New Roman" w:hAnsi="Times New Roman" w:cs="Times New Roman"/>
        </w:rPr>
        <w:t xml:space="preserve"> between continents increased, so did European sentiment regarding the African and Native Americans as primitive savages</w:t>
      </w:r>
      <w:r w:rsidR="00203E1B" w:rsidRPr="00257DBF">
        <w:rPr>
          <w:rFonts w:ascii="Times New Roman" w:hAnsi="Times New Roman" w:cs="Times New Roman"/>
        </w:rPr>
        <w:t>. Also, from the perspective of the European Christian, slavery had introduced Christianity to the slaves and, therefore, the Eu</w:t>
      </w:r>
      <w:r w:rsidR="00FB3E03" w:rsidRPr="00257DBF">
        <w:rPr>
          <w:rFonts w:ascii="Times New Roman" w:hAnsi="Times New Roman" w:cs="Times New Roman"/>
        </w:rPr>
        <w:t>ropeans had saved them from damnation.</w:t>
      </w:r>
      <w:r w:rsidR="00616CA2" w:rsidRPr="00257DBF">
        <w:rPr>
          <w:rFonts w:ascii="Times New Roman" w:hAnsi="Times New Roman" w:cs="Times New Roman"/>
        </w:rPr>
        <w:t xml:space="preserve"> Much </w:t>
      </w:r>
      <w:r w:rsidR="005A7C6D" w:rsidRPr="00257DBF">
        <w:rPr>
          <w:rFonts w:ascii="Times New Roman" w:hAnsi="Times New Roman" w:cs="Times New Roman"/>
        </w:rPr>
        <w:t xml:space="preserve">of the </w:t>
      </w:r>
      <w:r w:rsidR="00616CA2" w:rsidRPr="00257DBF">
        <w:rPr>
          <w:rFonts w:ascii="Times New Roman" w:hAnsi="Times New Roman" w:cs="Times New Roman"/>
        </w:rPr>
        <w:t>ethnic divisions and conflict were directly caused by the European presenc</w:t>
      </w:r>
      <w:r w:rsidR="007F2A6B" w:rsidRPr="00257DBF">
        <w:rPr>
          <w:rFonts w:ascii="Times New Roman" w:hAnsi="Times New Roman" w:cs="Times New Roman"/>
        </w:rPr>
        <w:t xml:space="preserve">e and direct involvement on the African continent. Practically all territorial lines in Africa were drawn up by Europeans </w:t>
      </w:r>
      <w:proofErr w:type="spellStart"/>
      <w:r w:rsidR="007F2A6B" w:rsidRPr="00257DBF">
        <w:rPr>
          <w:rFonts w:ascii="Times New Roman" w:hAnsi="Times New Roman" w:cs="Times New Roman"/>
        </w:rPr>
        <w:t>claming</w:t>
      </w:r>
      <w:proofErr w:type="spellEnd"/>
      <w:r w:rsidR="007F2A6B" w:rsidRPr="00257DBF">
        <w:rPr>
          <w:rFonts w:ascii="Times New Roman" w:hAnsi="Times New Roman" w:cs="Times New Roman"/>
        </w:rPr>
        <w:t xml:space="preserve"> a stake in the land. This, in turn,</w:t>
      </w:r>
      <w:r w:rsidR="00E709EC" w:rsidRPr="00257DBF">
        <w:rPr>
          <w:rFonts w:ascii="Times New Roman" w:hAnsi="Times New Roman" w:cs="Times New Roman"/>
        </w:rPr>
        <w:t xml:space="preserve"> confined entirely different, and sometimes hostile,</w:t>
      </w:r>
      <w:r w:rsidR="007F2A6B" w:rsidRPr="00257DBF">
        <w:rPr>
          <w:rFonts w:ascii="Times New Roman" w:hAnsi="Times New Roman" w:cs="Times New Roman"/>
        </w:rPr>
        <w:t xml:space="preserve"> </w:t>
      </w:r>
      <w:r w:rsidR="00E709EC" w:rsidRPr="00257DBF">
        <w:rPr>
          <w:rFonts w:ascii="Times New Roman" w:hAnsi="Times New Roman" w:cs="Times New Roman"/>
        </w:rPr>
        <w:t xml:space="preserve">groups within the same region. </w:t>
      </w:r>
      <w:proofErr w:type="spellStart"/>
      <w:r w:rsidR="00C760AE" w:rsidRPr="00257DBF">
        <w:rPr>
          <w:rFonts w:ascii="Times New Roman" w:hAnsi="Times New Roman" w:cs="Times New Roman"/>
        </w:rPr>
        <w:t>Pagden</w:t>
      </w:r>
      <w:proofErr w:type="spellEnd"/>
      <w:r w:rsidR="00C760AE" w:rsidRPr="00257DBF">
        <w:rPr>
          <w:rFonts w:ascii="Times New Roman" w:hAnsi="Times New Roman" w:cs="Times New Roman"/>
        </w:rPr>
        <w:t xml:space="preserve"> writes that the Europeans had devastating effects in Africa by “drawing boundary lines around the territories of a number of different and sometimes hostile groups, sometimes through either forced or voluntary migration.”</w:t>
      </w:r>
      <w:r w:rsidR="00877732" w:rsidRPr="00257DBF">
        <w:rPr>
          <w:rFonts w:ascii="Times New Roman" w:hAnsi="Times New Roman" w:cs="Times New Roman"/>
          <w:vertAlign w:val="superscript"/>
        </w:rPr>
        <w:t>10</w:t>
      </w:r>
      <w:r w:rsidR="00C760AE" w:rsidRPr="00257DBF">
        <w:rPr>
          <w:rFonts w:ascii="Times New Roman" w:hAnsi="Times New Roman" w:cs="Times New Roman"/>
          <w:vertAlign w:val="superscript"/>
        </w:rPr>
        <w:t xml:space="preserve"> </w:t>
      </w:r>
      <w:r w:rsidR="00E709EC" w:rsidRPr="00257DBF">
        <w:rPr>
          <w:rFonts w:ascii="Times New Roman" w:hAnsi="Times New Roman" w:cs="Times New Roman"/>
        </w:rPr>
        <w:t>Even more recent conflicts like the Boer War and the Congo Wars clearly illustrate this damaging effect that the European presence had on the continent.</w:t>
      </w:r>
    </w:p>
    <w:p w:rsidR="00637BC4" w:rsidRPr="00257DBF" w:rsidRDefault="00573FEC" w:rsidP="00133E44">
      <w:pPr>
        <w:spacing w:line="480" w:lineRule="auto"/>
        <w:ind w:firstLine="720"/>
        <w:rPr>
          <w:rFonts w:ascii="Times New Roman" w:hAnsi="Times New Roman" w:cs="Times New Roman"/>
          <w:vertAlign w:val="superscript"/>
        </w:rPr>
      </w:pPr>
      <w:r w:rsidRPr="00257DBF">
        <w:rPr>
          <w:rFonts w:ascii="Times New Roman" w:hAnsi="Times New Roman" w:cs="Times New Roman"/>
        </w:rPr>
        <w:t>The subjugation of Africans and Amerindians affected g</w:t>
      </w:r>
      <w:r w:rsidR="008B31AA" w:rsidRPr="00257DBF">
        <w:rPr>
          <w:rFonts w:ascii="Times New Roman" w:hAnsi="Times New Roman" w:cs="Times New Roman"/>
        </w:rPr>
        <w:t>l</w:t>
      </w:r>
      <w:r w:rsidR="00820C26" w:rsidRPr="00257DBF">
        <w:rPr>
          <w:rFonts w:ascii="Times New Roman" w:hAnsi="Times New Roman" w:cs="Times New Roman"/>
        </w:rPr>
        <w:t xml:space="preserve">obal change in countless ways. It rationalized slavery in racist terms, and white supremacy often </w:t>
      </w:r>
      <w:r w:rsidR="00BC2C1F" w:rsidRPr="00257DBF">
        <w:rPr>
          <w:rFonts w:ascii="Times New Roman" w:hAnsi="Times New Roman" w:cs="Times New Roman"/>
        </w:rPr>
        <w:t>was more of a motive for slavery than the maximization of profits.</w:t>
      </w:r>
      <w:r w:rsidR="00A458B8" w:rsidRPr="00257DBF">
        <w:rPr>
          <w:rFonts w:ascii="Times New Roman" w:hAnsi="Times New Roman" w:cs="Times New Roman"/>
          <w:vertAlign w:val="superscript"/>
        </w:rPr>
        <w:t>1</w:t>
      </w:r>
      <w:r w:rsidR="00877732" w:rsidRPr="00257DBF">
        <w:rPr>
          <w:rFonts w:ascii="Times New Roman" w:hAnsi="Times New Roman" w:cs="Times New Roman"/>
          <w:vertAlign w:val="superscript"/>
        </w:rPr>
        <w:t>1</w:t>
      </w:r>
      <w:r w:rsidR="00BC2C1F" w:rsidRPr="00257DBF">
        <w:rPr>
          <w:rFonts w:ascii="Times New Roman" w:hAnsi="Times New Roman" w:cs="Times New Roman"/>
        </w:rPr>
        <w:t xml:space="preserve"> </w:t>
      </w:r>
      <w:proofErr w:type="gramStart"/>
      <w:r w:rsidR="00BC2C1F" w:rsidRPr="00257DBF">
        <w:rPr>
          <w:rFonts w:ascii="Times New Roman" w:hAnsi="Times New Roman" w:cs="Times New Roman"/>
        </w:rPr>
        <w:t>The</w:t>
      </w:r>
      <w:proofErr w:type="gramEnd"/>
      <w:r w:rsidR="00BC2C1F" w:rsidRPr="00257DBF">
        <w:rPr>
          <w:rFonts w:ascii="Times New Roman" w:hAnsi="Times New Roman" w:cs="Times New Roman"/>
        </w:rPr>
        <w:t xml:space="preserve"> slave trade only ampli</w:t>
      </w:r>
      <w:r w:rsidR="00596BF5" w:rsidRPr="00257DBF">
        <w:rPr>
          <w:rFonts w:ascii="Times New Roman" w:hAnsi="Times New Roman" w:cs="Times New Roman"/>
        </w:rPr>
        <w:t>fied the sense of imbalance, ine</w:t>
      </w:r>
      <w:r w:rsidR="00BC2C1F" w:rsidRPr="00257DBF">
        <w:rPr>
          <w:rFonts w:ascii="Times New Roman" w:hAnsi="Times New Roman" w:cs="Times New Roman"/>
        </w:rPr>
        <w:t xml:space="preserve">quity, and division among different peoples. This is exemplified in </w:t>
      </w:r>
      <w:r w:rsidR="004C5351" w:rsidRPr="00257DBF">
        <w:rPr>
          <w:rFonts w:ascii="Times New Roman" w:hAnsi="Times New Roman" w:cs="Times New Roman"/>
        </w:rPr>
        <w:t xml:space="preserve">militant groups like </w:t>
      </w:r>
      <w:r w:rsidR="00BC2C1F" w:rsidRPr="00257DBF">
        <w:rPr>
          <w:rFonts w:ascii="Times New Roman" w:hAnsi="Times New Roman" w:cs="Times New Roman"/>
        </w:rPr>
        <w:t xml:space="preserve">the Black Panther Party </w:t>
      </w:r>
      <w:r w:rsidR="004C5351" w:rsidRPr="00257DBF">
        <w:rPr>
          <w:rFonts w:ascii="Times New Roman" w:hAnsi="Times New Roman" w:cs="Times New Roman"/>
        </w:rPr>
        <w:t xml:space="preserve">movement if the 1960s and 1970s and white supremacist groups like the Ku Klux Klan. </w:t>
      </w:r>
      <w:r w:rsidR="003B2D02" w:rsidRPr="00257DBF">
        <w:rPr>
          <w:rFonts w:ascii="Times New Roman" w:hAnsi="Times New Roman" w:cs="Times New Roman"/>
        </w:rPr>
        <w:t>The Atlantic slave trade in Africa and conquest of the Americas produced a sense of racial sup</w:t>
      </w:r>
      <w:r w:rsidR="00133E44" w:rsidRPr="00257DBF">
        <w:rPr>
          <w:rFonts w:ascii="Times New Roman" w:hAnsi="Times New Roman" w:cs="Times New Roman"/>
        </w:rPr>
        <w:t>eriority that exists even today.</w:t>
      </w:r>
      <w:r w:rsidR="006A3A28" w:rsidRPr="00257DBF">
        <w:rPr>
          <w:rFonts w:ascii="Times New Roman" w:hAnsi="Times New Roman" w:cs="Times New Roman"/>
        </w:rPr>
        <w:t xml:space="preserve"> It can even be argued that the slave trade has lasting effects on the psychology of people of African lineage in the Americas</w:t>
      </w:r>
      <w:r w:rsidR="00E21230" w:rsidRPr="00257DBF">
        <w:rPr>
          <w:rFonts w:ascii="Times New Roman" w:hAnsi="Times New Roman" w:cs="Times New Roman"/>
        </w:rPr>
        <w:t xml:space="preserve">. </w:t>
      </w:r>
      <w:r w:rsidR="000C6756" w:rsidRPr="00257DBF">
        <w:rPr>
          <w:rFonts w:ascii="Times New Roman" w:hAnsi="Times New Roman" w:cs="Times New Roman"/>
        </w:rPr>
        <w:t>The blacks of the Western hemisphere have higher average blood pressure levels than those in Africa.</w:t>
      </w:r>
      <w:r w:rsidR="000C6756" w:rsidRPr="00257DBF">
        <w:rPr>
          <w:rFonts w:ascii="Times New Roman" w:hAnsi="Times New Roman" w:cs="Times New Roman"/>
          <w:vertAlign w:val="superscript"/>
        </w:rPr>
        <w:t>1</w:t>
      </w:r>
      <w:r w:rsidR="00877732" w:rsidRPr="00257DBF">
        <w:rPr>
          <w:rFonts w:ascii="Times New Roman" w:hAnsi="Times New Roman" w:cs="Times New Roman"/>
          <w:vertAlign w:val="superscript"/>
        </w:rPr>
        <w:t>2</w:t>
      </w:r>
    </w:p>
    <w:p w:rsidR="00133E44" w:rsidRPr="00257DBF" w:rsidRDefault="00133E44" w:rsidP="00133E44">
      <w:pPr>
        <w:spacing w:line="480" w:lineRule="auto"/>
        <w:ind w:firstLine="720"/>
        <w:rPr>
          <w:rFonts w:ascii="Times New Roman" w:hAnsi="Times New Roman" w:cs="Times New Roman"/>
        </w:rPr>
      </w:pPr>
      <w:r w:rsidRPr="00257DBF">
        <w:rPr>
          <w:rFonts w:ascii="Times New Roman" w:hAnsi="Times New Roman" w:cs="Times New Roman"/>
        </w:rPr>
        <w:t xml:space="preserve">It is evident that the conquering of land and people by the Portuguese and the Spanish was originally fueled by a desire to amass wealth. Slavery and the coerced labor of indigenes was a means to an end for these empires as opposed to </w:t>
      </w:r>
      <w:r w:rsidR="00B66F44" w:rsidRPr="00257DBF">
        <w:rPr>
          <w:rFonts w:ascii="Times New Roman" w:hAnsi="Times New Roman" w:cs="Times New Roman"/>
        </w:rPr>
        <w:t xml:space="preserve">an end in itself. </w:t>
      </w:r>
      <w:r w:rsidR="00A24FE5" w:rsidRPr="00257DBF">
        <w:rPr>
          <w:rFonts w:ascii="Times New Roman" w:hAnsi="Times New Roman" w:cs="Times New Roman"/>
        </w:rPr>
        <w:t>The fact that Africans were predominantly used in the Americas for slave labor was not racially motivated at first. Since the native populations of Latin America were rapidly</w:t>
      </w:r>
      <w:r w:rsidR="0071652A" w:rsidRPr="00257DBF">
        <w:rPr>
          <w:rFonts w:ascii="Times New Roman" w:hAnsi="Times New Roman" w:cs="Times New Roman"/>
        </w:rPr>
        <w:t xml:space="preserve"> declining from disease and the European workforce lacking in numbers, Africans were logically the most viable option for slavery. The driving force behind the slave trade was simply wealth, which in Europe meant power to expand territories. Prior to widespread slavery in the Americas, Columbus states that upon his return trip to the Americas he wishes to “find a barrel of gold, for which these people I am leaving will have traded, and that they will have found the gold mine, and the spice</w:t>
      </w:r>
      <w:r w:rsidR="00BD24A1" w:rsidRPr="00257DBF">
        <w:rPr>
          <w:rFonts w:ascii="Times New Roman" w:hAnsi="Times New Roman" w:cs="Times New Roman"/>
        </w:rPr>
        <w:t>s, and in such quantities”</w:t>
      </w:r>
      <w:r w:rsidR="000C6756" w:rsidRPr="00257DBF">
        <w:rPr>
          <w:rFonts w:ascii="Times New Roman" w:hAnsi="Times New Roman" w:cs="Times New Roman"/>
          <w:vertAlign w:val="superscript"/>
        </w:rPr>
        <w:t>1</w:t>
      </w:r>
      <w:r w:rsidR="00877732" w:rsidRPr="00257DBF">
        <w:rPr>
          <w:rFonts w:ascii="Times New Roman" w:hAnsi="Times New Roman" w:cs="Times New Roman"/>
          <w:vertAlign w:val="superscript"/>
        </w:rPr>
        <w:t>3</w:t>
      </w:r>
      <w:r w:rsidR="00BD24A1" w:rsidRPr="00257DBF">
        <w:rPr>
          <w:rFonts w:ascii="Times New Roman" w:hAnsi="Times New Roman" w:cs="Times New Roman"/>
        </w:rPr>
        <w:t xml:space="preserve"> that the profits coul</w:t>
      </w:r>
      <w:r w:rsidR="005D125F" w:rsidRPr="00257DBF">
        <w:rPr>
          <w:rFonts w:ascii="Times New Roman" w:hAnsi="Times New Roman" w:cs="Times New Roman"/>
        </w:rPr>
        <w:t>d be used to conquer Jerusalem.</w:t>
      </w:r>
    </w:p>
    <w:p w:rsidR="00584881" w:rsidRPr="00257DBF" w:rsidRDefault="00111CFA" w:rsidP="00022EE8">
      <w:pPr>
        <w:spacing w:line="480" w:lineRule="auto"/>
        <w:ind w:firstLine="720"/>
        <w:rPr>
          <w:rFonts w:ascii="Times New Roman" w:hAnsi="Times New Roman" w:cs="Times New Roman"/>
        </w:rPr>
      </w:pPr>
      <w:r w:rsidRPr="00257DBF">
        <w:rPr>
          <w:rFonts w:ascii="Times New Roman" w:hAnsi="Times New Roman" w:cs="Times New Roman"/>
        </w:rPr>
        <w:t xml:space="preserve">Much is made of the slave trade and the heinous acts against humanity committed in the process. However, </w:t>
      </w:r>
      <w:r w:rsidR="00D714A1" w:rsidRPr="00257DBF">
        <w:rPr>
          <w:rFonts w:ascii="Times New Roman" w:hAnsi="Times New Roman" w:cs="Times New Roman"/>
        </w:rPr>
        <w:t xml:space="preserve">this development opened to doors to an increasingly shrinking world. </w:t>
      </w:r>
      <w:r w:rsidR="00260E3B" w:rsidRPr="00257DBF">
        <w:rPr>
          <w:rFonts w:ascii="Times New Roman" w:hAnsi="Times New Roman" w:cs="Times New Roman"/>
        </w:rPr>
        <w:t>With</w:t>
      </w:r>
      <w:r w:rsidR="00B57065" w:rsidRPr="00257DBF">
        <w:rPr>
          <w:rFonts w:ascii="Times New Roman" w:hAnsi="Times New Roman" w:cs="Times New Roman"/>
        </w:rPr>
        <w:t xml:space="preserve"> </w:t>
      </w:r>
      <w:r w:rsidR="00260E3B" w:rsidRPr="00257DBF">
        <w:rPr>
          <w:rFonts w:ascii="Times New Roman" w:hAnsi="Times New Roman" w:cs="Times New Roman"/>
        </w:rPr>
        <w:t>access to large amounts of precious metals, the Europeans had now become much more mobile.</w:t>
      </w:r>
      <w:r w:rsidR="00AF1EA8" w:rsidRPr="00257DBF">
        <w:rPr>
          <w:rFonts w:ascii="Times New Roman" w:hAnsi="Times New Roman" w:cs="Times New Roman"/>
          <w:vertAlign w:val="superscript"/>
        </w:rPr>
        <w:t>1</w:t>
      </w:r>
      <w:r w:rsidR="00877732" w:rsidRPr="00257DBF">
        <w:rPr>
          <w:rFonts w:ascii="Times New Roman" w:hAnsi="Times New Roman" w:cs="Times New Roman"/>
          <w:vertAlign w:val="superscript"/>
        </w:rPr>
        <w:t>4</w:t>
      </w:r>
      <w:r w:rsidR="00260E3B" w:rsidRPr="00257DBF">
        <w:rPr>
          <w:rFonts w:ascii="Times New Roman" w:hAnsi="Times New Roman" w:cs="Times New Roman"/>
        </w:rPr>
        <w:t xml:space="preserve"> </w:t>
      </w:r>
      <w:r w:rsidR="00B57065" w:rsidRPr="00257DBF">
        <w:rPr>
          <w:rFonts w:ascii="Times New Roman" w:hAnsi="Times New Roman" w:cs="Times New Roman"/>
        </w:rPr>
        <w:t xml:space="preserve">Also, navigation brought peoples of the world closer. </w:t>
      </w:r>
      <w:r w:rsidR="00AF1EA8" w:rsidRPr="00257DBF">
        <w:rPr>
          <w:rFonts w:ascii="Times New Roman" w:hAnsi="Times New Roman" w:cs="Times New Roman"/>
        </w:rPr>
        <w:t>What lie on the other side of the Atlantic was no longer a mystery</w:t>
      </w:r>
      <w:r w:rsidR="00B57065" w:rsidRPr="00257DBF">
        <w:rPr>
          <w:rFonts w:ascii="Times New Roman" w:hAnsi="Times New Roman" w:cs="Times New Roman"/>
        </w:rPr>
        <w:t xml:space="preserve"> and for the first time in human history, was it possible to get to practically all regions of the world.</w:t>
      </w:r>
      <w:r w:rsidR="00C800B6" w:rsidRPr="00257DBF">
        <w:rPr>
          <w:rFonts w:ascii="Times New Roman" w:hAnsi="Times New Roman" w:cs="Times New Roman"/>
        </w:rPr>
        <w:t xml:space="preserve"> One can make the </w:t>
      </w:r>
      <w:r w:rsidR="008B1EAF" w:rsidRPr="00257DBF">
        <w:rPr>
          <w:rFonts w:ascii="Times New Roman" w:hAnsi="Times New Roman" w:cs="Times New Roman"/>
        </w:rPr>
        <w:t xml:space="preserve">general </w:t>
      </w:r>
      <w:r w:rsidR="00C800B6" w:rsidRPr="00257DBF">
        <w:rPr>
          <w:rFonts w:ascii="Times New Roman" w:hAnsi="Times New Roman" w:cs="Times New Roman"/>
        </w:rPr>
        <w:t xml:space="preserve">assumption that world populations would be </w:t>
      </w:r>
      <w:r w:rsidR="008B1EAF" w:rsidRPr="00257DBF">
        <w:rPr>
          <w:rFonts w:ascii="Times New Roman" w:hAnsi="Times New Roman" w:cs="Times New Roman"/>
        </w:rPr>
        <w:t>dramatically</w:t>
      </w:r>
      <w:r w:rsidR="00C800B6" w:rsidRPr="00257DBF">
        <w:rPr>
          <w:rFonts w:ascii="Times New Roman" w:hAnsi="Times New Roman" w:cs="Times New Roman"/>
        </w:rPr>
        <w:t xml:space="preserve"> different than what they are today had</w:t>
      </w:r>
      <w:r w:rsidR="009D2CFB" w:rsidRPr="00257DBF">
        <w:rPr>
          <w:rFonts w:ascii="Times New Roman" w:hAnsi="Times New Roman" w:cs="Times New Roman"/>
        </w:rPr>
        <w:t xml:space="preserve"> the Columbus Exchange never happened</w:t>
      </w:r>
      <w:r w:rsidR="00C800B6" w:rsidRPr="00257DBF">
        <w:rPr>
          <w:rFonts w:ascii="Times New Roman" w:hAnsi="Times New Roman" w:cs="Times New Roman"/>
        </w:rPr>
        <w:t>. It would also be safe to spe</w:t>
      </w:r>
      <w:r w:rsidR="009D2CFB" w:rsidRPr="00257DBF">
        <w:rPr>
          <w:rFonts w:ascii="Times New Roman" w:hAnsi="Times New Roman" w:cs="Times New Roman"/>
        </w:rPr>
        <w:t xml:space="preserve">culate that Latin America </w:t>
      </w:r>
      <w:r w:rsidR="009D760C" w:rsidRPr="00257DBF">
        <w:rPr>
          <w:rFonts w:ascii="Times New Roman" w:hAnsi="Times New Roman" w:cs="Times New Roman"/>
        </w:rPr>
        <w:t xml:space="preserve">would consist primarily of Amerindians: predominantly black societies in the </w:t>
      </w:r>
      <w:proofErr w:type="spellStart"/>
      <w:r w:rsidR="009D760C" w:rsidRPr="00257DBF">
        <w:rPr>
          <w:rFonts w:ascii="Times New Roman" w:hAnsi="Times New Roman" w:cs="Times New Roman"/>
        </w:rPr>
        <w:t>Caribbeans</w:t>
      </w:r>
      <w:proofErr w:type="spellEnd"/>
      <w:r w:rsidR="009D760C" w:rsidRPr="00257DBF">
        <w:rPr>
          <w:rFonts w:ascii="Times New Roman" w:hAnsi="Times New Roman" w:cs="Times New Roman"/>
        </w:rPr>
        <w:t xml:space="preserve"> would not exist today.</w:t>
      </w:r>
      <w:r w:rsidR="002A1DDB" w:rsidRPr="00257DBF">
        <w:rPr>
          <w:rFonts w:ascii="Times New Roman" w:hAnsi="Times New Roman" w:cs="Times New Roman"/>
        </w:rPr>
        <w:t xml:space="preserve"> Also, much of the civil unrest that pervaded the African continent since the arrival of the Europeans would most likely have been avoided had the Europeans never tried to stake a claim in the land by drawing up arbitrary territorial lines.</w:t>
      </w:r>
      <w:r w:rsidR="00957722" w:rsidRPr="00257DBF">
        <w:rPr>
          <w:rFonts w:ascii="Times New Roman" w:hAnsi="Times New Roman" w:cs="Times New Roman"/>
        </w:rPr>
        <w:t xml:space="preserve"> The French, Dutch, Germans, Spanish, Belgians, Portuguese, Italians, and even the Danes all had at one time or another a stake in the African continent.</w:t>
      </w:r>
      <w:r w:rsidR="0024337D" w:rsidRPr="00257DBF">
        <w:rPr>
          <w:rFonts w:ascii="Times New Roman" w:hAnsi="Times New Roman" w:cs="Times New Roman"/>
          <w:vertAlign w:val="superscript"/>
        </w:rPr>
        <w:t>1</w:t>
      </w:r>
      <w:r w:rsidR="00877732" w:rsidRPr="00257DBF">
        <w:rPr>
          <w:rFonts w:ascii="Times New Roman" w:hAnsi="Times New Roman" w:cs="Times New Roman"/>
          <w:vertAlign w:val="superscript"/>
        </w:rPr>
        <w:t>5</w:t>
      </w:r>
      <w:r w:rsidR="00494206" w:rsidRPr="00257DBF">
        <w:rPr>
          <w:rFonts w:ascii="Times New Roman" w:hAnsi="Times New Roman" w:cs="Times New Roman"/>
        </w:rPr>
        <w:t xml:space="preserve"> </w:t>
      </w:r>
    </w:p>
    <w:p w:rsidR="00022EE8" w:rsidRPr="00257DBF" w:rsidRDefault="00483791" w:rsidP="00022EE8">
      <w:pPr>
        <w:spacing w:line="480" w:lineRule="auto"/>
        <w:ind w:firstLine="720"/>
        <w:rPr>
          <w:rFonts w:ascii="Times New Roman" w:hAnsi="Times New Roman" w:cs="Times New Roman"/>
        </w:rPr>
      </w:pPr>
      <w:r w:rsidRPr="00257DBF">
        <w:rPr>
          <w:rFonts w:ascii="Times New Roman" w:hAnsi="Times New Roman" w:cs="Times New Roman"/>
        </w:rPr>
        <w:t>The subjugation of African peoples in the Americas led to public dissent in t</w:t>
      </w:r>
      <w:r w:rsidR="004D5FBC" w:rsidRPr="00257DBF">
        <w:rPr>
          <w:rFonts w:ascii="Times New Roman" w:hAnsi="Times New Roman" w:cs="Times New Roman"/>
        </w:rPr>
        <w:t>he fo</w:t>
      </w:r>
      <w:r w:rsidR="00CC7A0E" w:rsidRPr="00257DBF">
        <w:rPr>
          <w:rFonts w:ascii="Times New Roman" w:hAnsi="Times New Roman" w:cs="Times New Roman"/>
        </w:rPr>
        <w:t>rm of slave rebelli</w:t>
      </w:r>
      <w:r w:rsidR="00F76F75" w:rsidRPr="00257DBF">
        <w:rPr>
          <w:rFonts w:ascii="Times New Roman" w:hAnsi="Times New Roman" w:cs="Times New Roman"/>
        </w:rPr>
        <w:t>ons and abolitionist movements. In contrast, the Europeans continued to force their religious values on blacks and indigenous people and forbade blacks from reading for “</w:t>
      </w:r>
      <w:proofErr w:type="spellStart"/>
      <w:r w:rsidR="00F76F75" w:rsidRPr="00257DBF">
        <w:rPr>
          <w:rFonts w:ascii="Times New Roman" w:hAnsi="Times New Roman" w:cs="Times New Roman"/>
        </w:rPr>
        <w:t>Dey</w:t>
      </w:r>
      <w:proofErr w:type="spellEnd"/>
      <w:r w:rsidR="00F76F75" w:rsidRPr="00257DBF">
        <w:rPr>
          <w:rFonts w:ascii="Times New Roman" w:hAnsi="Times New Roman" w:cs="Times New Roman"/>
        </w:rPr>
        <w:t xml:space="preserve"> thought </w:t>
      </w:r>
      <w:proofErr w:type="spellStart"/>
      <w:r w:rsidR="00F76F75" w:rsidRPr="00257DBF">
        <w:rPr>
          <w:rFonts w:ascii="Times New Roman" w:hAnsi="Times New Roman" w:cs="Times New Roman"/>
        </w:rPr>
        <w:t>hit</w:t>
      </w:r>
      <w:proofErr w:type="spellEnd"/>
      <w:r w:rsidR="00F76F75" w:rsidRPr="00257DBF">
        <w:rPr>
          <w:rFonts w:ascii="Times New Roman" w:hAnsi="Times New Roman" w:cs="Times New Roman"/>
        </w:rPr>
        <w:t xml:space="preserve"> would make de niggers harder to keep slaves, an’ to make </w:t>
      </w:r>
      <w:proofErr w:type="spellStart"/>
      <w:r w:rsidR="00F76F75" w:rsidRPr="00257DBF">
        <w:rPr>
          <w:rFonts w:ascii="Times New Roman" w:hAnsi="Times New Roman" w:cs="Times New Roman"/>
        </w:rPr>
        <w:t>dem</w:t>
      </w:r>
      <w:proofErr w:type="spellEnd"/>
      <w:r w:rsidR="00F76F75" w:rsidRPr="00257DBF">
        <w:rPr>
          <w:rFonts w:ascii="Times New Roman" w:hAnsi="Times New Roman" w:cs="Times New Roman"/>
        </w:rPr>
        <w:t xml:space="preserve"> </w:t>
      </w:r>
      <w:proofErr w:type="spellStart"/>
      <w:r w:rsidR="00F76F75" w:rsidRPr="00257DBF">
        <w:rPr>
          <w:rFonts w:ascii="Times New Roman" w:hAnsi="Times New Roman" w:cs="Times New Roman"/>
        </w:rPr>
        <w:t>wuk</w:t>
      </w:r>
      <w:proofErr w:type="spellEnd"/>
      <w:r w:rsidR="00F76F75" w:rsidRPr="00257DBF">
        <w:rPr>
          <w:rFonts w:ascii="Times New Roman" w:hAnsi="Times New Roman" w:cs="Times New Roman"/>
        </w:rPr>
        <w:t>.” The slave Sarah Wilson goes on to say that, “</w:t>
      </w:r>
      <w:r w:rsidR="00050F89" w:rsidRPr="00257DBF">
        <w:rPr>
          <w:rFonts w:ascii="Times New Roman" w:hAnsi="Times New Roman" w:cs="Times New Roman"/>
        </w:rPr>
        <w:t>A</w:t>
      </w:r>
      <w:r w:rsidR="00F76F75" w:rsidRPr="00257DBF">
        <w:rPr>
          <w:rFonts w:ascii="Times New Roman" w:hAnsi="Times New Roman" w:cs="Times New Roman"/>
        </w:rPr>
        <w:t>ll de slaves</w:t>
      </w:r>
      <w:r w:rsidR="00050F89" w:rsidRPr="00257DBF">
        <w:rPr>
          <w:rFonts w:ascii="Times New Roman" w:hAnsi="Times New Roman" w:cs="Times New Roman"/>
        </w:rPr>
        <w:t xml:space="preserve"> </w:t>
      </w:r>
      <w:proofErr w:type="spellStart"/>
      <w:r w:rsidR="00050F89" w:rsidRPr="00257DBF">
        <w:rPr>
          <w:rFonts w:ascii="Times New Roman" w:hAnsi="Times New Roman" w:cs="Times New Roman"/>
        </w:rPr>
        <w:t>dat</w:t>
      </w:r>
      <w:proofErr w:type="spellEnd"/>
      <w:r w:rsidR="00050F89" w:rsidRPr="00257DBF">
        <w:rPr>
          <w:rFonts w:ascii="Times New Roman" w:hAnsi="Times New Roman" w:cs="Times New Roman"/>
        </w:rPr>
        <w:t xml:space="preserve"> I </w:t>
      </w:r>
      <w:proofErr w:type="spellStart"/>
      <w:r w:rsidR="00050F89" w:rsidRPr="00257DBF">
        <w:rPr>
          <w:rFonts w:ascii="Times New Roman" w:hAnsi="Times New Roman" w:cs="Times New Roman"/>
        </w:rPr>
        <w:t>knowed</w:t>
      </w:r>
      <w:proofErr w:type="spellEnd"/>
      <w:r w:rsidR="00050F89" w:rsidRPr="00257DBF">
        <w:rPr>
          <w:rFonts w:ascii="Times New Roman" w:hAnsi="Times New Roman" w:cs="Times New Roman"/>
        </w:rPr>
        <w:t xml:space="preserve"> couldn’t read nor write.”</w:t>
      </w:r>
      <w:r w:rsidR="00050F89" w:rsidRPr="00257DBF">
        <w:rPr>
          <w:rFonts w:ascii="Times New Roman" w:hAnsi="Times New Roman" w:cs="Times New Roman"/>
          <w:vertAlign w:val="superscript"/>
        </w:rPr>
        <w:t>1</w:t>
      </w:r>
      <w:r w:rsidR="00877732" w:rsidRPr="00257DBF">
        <w:rPr>
          <w:rFonts w:ascii="Times New Roman" w:hAnsi="Times New Roman" w:cs="Times New Roman"/>
          <w:vertAlign w:val="superscript"/>
        </w:rPr>
        <w:t>6</w:t>
      </w:r>
      <w:r w:rsidR="006601CA" w:rsidRPr="00257DBF">
        <w:rPr>
          <w:rFonts w:ascii="Times New Roman" w:hAnsi="Times New Roman" w:cs="Times New Roman"/>
        </w:rPr>
        <w:t xml:space="preserve"> The </w:t>
      </w:r>
      <w:r w:rsidR="004E71FD" w:rsidRPr="00257DBF">
        <w:rPr>
          <w:rFonts w:ascii="Times New Roman" w:hAnsi="Times New Roman" w:cs="Times New Roman"/>
        </w:rPr>
        <w:t xml:space="preserve">ideas of equality and the right to pursue happiness are reinforced during this era. Influential people like </w:t>
      </w:r>
      <w:r w:rsidR="00347E04" w:rsidRPr="00257DBF">
        <w:rPr>
          <w:rFonts w:ascii="Times New Roman" w:hAnsi="Times New Roman" w:cs="Times New Roman"/>
        </w:rPr>
        <w:t>William Wilberforce illustrate</w:t>
      </w:r>
      <w:r w:rsidR="008F5B04" w:rsidRPr="00257DBF">
        <w:rPr>
          <w:rFonts w:ascii="Times New Roman" w:hAnsi="Times New Roman" w:cs="Times New Roman"/>
        </w:rPr>
        <w:t>d</w:t>
      </w:r>
      <w:r w:rsidR="00347E04" w:rsidRPr="00257DBF">
        <w:rPr>
          <w:rFonts w:ascii="Times New Roman" w:hAnsi="Times New Roman" w:cs="Times New Roman"/>
        </w:rPr>
        <w:t xml:space="preserve"> the concept that there </w:t>
      </w:r>
      <w:r w:rsidR="008F5B04" w:rsidRPr="00257DBF">
        <w:rPr>
          <w:rFonts w:ascii="Times New Roman" w:hAnsi="Times New Roman" w:cs="Times New Roman"/>
        </w:rPr>
        <w:t>was</w:t>
      </w:r>
      <w:r w:rsidR="00347E04" w:rsidRPr="00257DBF">
        <w:rPr>
          <w:rFonts w:ascii="Times New Roman" w:hAnsi="Times New Roman" w:cs="Times New Roman"/>
        </w:rPr>
        <w:t xml:space="preserve"> no level of superiority </w:t>
      </w:r>
      <w:r w:rsidR="008F5B04" w:rsidRPr="00257DBF">
        <w:rPr>
          <w:rFonts w:ascii="Times New Roman" w:hAnsi="Times New Roman" w:cs="Times New Roman"/>
        </w:rPr>
        <w:t xml:space="preserve">or inferiority </w:t>
      </w:r>
      <w:r w:rsidR="00347E04" w:rsidRPr="00257DBF">
        <w:rPr>
          <w:rFonts w:ascii="Times New Roman" w:hAnsi="Times New Roman" w:cs="Times New Roman"/>
        </w:rPr>
        <w:t>in race and that slavery must be abolished.</w:t>
      </w:r>
      <w:r w:rsidR="00853D7D" w:rsidRPr="00257DBF">
        <w:rPr>
          <w:rFonts w:ascii="Times New Roman" w:hAnsi="Times New Roman" w:cs="Times New Roman"/>
        </w:rPr>
        <w:t xml:space="preserve"> In a speech at the House of Commons in England</w:t>
      </w:r>
      <w:r w:rsidR="00112618" w:rsidRPr="00257DBF">
        <w:rPr>
          <w:rFonts w:ascii="Times New Roman" w:hAnsi="Times New Roman" w:cs="Times New Roman"/>
        </w:rPr>
        <w:t xml:space="preserve">, Wilberforce spoke of the injustices endured by slaves. He urged for abolition and paved the way for </w:t>
      </w:r>
      <w:r w:rsidR="00E17575" w:rsidRPr="00257DBF">
        <w:rPr>
          <w:rFonts w:ascii="Times New Roman" w:hAnsi="Times New Roman" w:cs="Times New Roman"/>
        </w:rPr>
        <w:t xml:space="preserve">future </w:t>
      </w:r>
      <w:r w:rsidR="00112618" w:rsidRPr="00257DBF">
        <w:rPr>
          <w:rFonts w:ascii="Times New Roman" w:hAnsi="Times New Roman" w:cs="Times New Roman"/>
        </w:rPr>
        <w:t xml:space="preserve">human rights and social </w:t>
      </w:r>
      <w:proofErr w:type="gramStart"/>
      <w:r w:rsidR="00112618" w:rsidRPr="00257DBF">
        <w:rPr>
          <w:rFonts w:ascii="Times New Roman" w:hAnsi="Times New Roman" w:cs="Times New Roman"/>
        </w:rPr>
        <w:t>reform.</w:t>
      </w:r>
      <w:r w:rsidR="00112618" w:rsidRPr="00257DBF">
        <w:rPr>
          <w:rFonts w:ascii="Times New Roman" w:hAnsi="Times New Roman" w:cs="Times New Roman"/>
          <w:vertAlign w:val="superscript"/>
        </w:rPr>
        <w:t>1</w:t>
      </w:r>
      <w:r w:rsidR="00877732" w:rsidRPr="00257DBF">
        <w:rPr>
          <w:rFonts w:ascii="Times New Roman" w:hAnsi="Times New Roman" w:cs="Times New Roman"/>
          <w:vertAlign w:val="superscript"/>
        </w:rPr>
        <w:t>7</w:t>
      </w:r>
      <w:r w:rsidR="00112618" w:rsidRPr="00257DBF">
        <w:rPr>
          <w:rFonts w:ascii="Times New Roman" w:hAnsi="Times New Roman" w:cs="Times New Roman"/>
        </w:rPr>
        <w:t xml:space="preserve">  </w:t>
      </w:r>
      <w:r w:rsidR="00407261" w:rsidRPr="00257DBF">
        <w:rPr>
          <w:rFonts w:ascii="Times New Roman" w:hAnsi="Times New Roman" w:cs="Times New Roman"/>
        </w:rPr>
        <w:t>Others</w:t>
      </w:r>
      <w:proofErr w:type="gramEnd"/>
      <w:r w:rsidR="00407261" w:rsidRPr="00257DBF">
        <w:rPr>
          <w:rFonts w:ascii="Times New Roman" w:hAnsi="Times New Roman" w:cs="Times New Roman"/>
        </w:rPr>
        <w:t xml:space="preserve"> like </w:t>
      </w:r>
      <w:proofErr w:type="spellStart"/>
      <w:r w:rsidR="00407261" w:rsidRPr="00257DBF">
        <w:rPr>
          <w:rFonts w:ascii="Times New Roman" w:hAnsi="Times New Roman" w:cs="Times New Roman"/>
        </w:rPr>
        <w:t>Olaudah</w:t>
      </w:r>
      <w:proofErr w:type="spellEnd"/>
      <w:r w:rsidR="00407261" w:rsidRPr="00257DBF">
        <w:rPr>
          <w:rFonts w:ascii="Times New Roman" w:hAnsi="Times New Roman" w:cs="Times New Roman"/>
        </w:rPr>
        <w:t xml:space="preserve"> </w:t>
      </w:r>
      <w:proofErr w:type="spellStart"/>
      <w:r w:rsidR="00407261" w:rsidRPr="00257DBF">
        <w:rPr>
          <w:rFonts w:ascii="Times New Roman" w:hAnsi="Times New Roman" w:cs="Times New Roman"/>
        </w:rPr>
        <w:t>Equiano</w:t>
      </w:r>
      <w:proofErr w:type="spellEnd"/>
      <w:r w:rsidR="00407261" w:rsidRPr="00257DBF">
        <w:rPr>
          <w:rFonts w:ascii="Times New Roman" w:hAnsi="Times New Roman" w:cs="Times New Roman"/>
        </w:rPr>
        <w:t xml:space="preserve"> </w:t>
      </w:r>
      <w:r w:rsidR="00780546" w:rsidRPr="00257DBF">
        <w:rPr>
          <w:rFonts w:ascii="Times New Roman" w:hAnsi="Times New Roman" w:cs="Times New Roman"/>
        </w:rPr>
        <w:t>wrote extensively on the violence and mistreatment enslaved peoples faced</w:t>
      </w:r>
      <w:r w:rsidR="004013A2" w:rsidRPr="00257DBF">
        <w:rPr>
          <w:rFonts w:ascii="Times New Roman" w:hAnsi="Times New Roman" w:cs="Times New Roman"/>
        </w:rPr>
        <w:t>: “</w:t>
      </w:r>
      <w:r w:rsidR="004013A2" w:rsidRPr="00257DBF">
        <w:rPr>
          <w:rFonts w:ascii="Times New Roman" w:eastAsia="Times New Roman" w:hAnsi="Times New Roman" w:cs="Times New Roman"/>
        </w:rPr>
        <w:t>These overseers are indeed for the most part persons of the worst character of any denomination of men in the West Indies. Unfortunately, many humane gentlemen, by not residing on their estates, are obliged to leave the management of them in the hands of these human butchers, who cut and mangle the slaves in a shocking manner on the most trifling occasions, and altogether treat them in every respect like brutes.”</w:t>
      </w:r>
      <w:r w:rsidR="004013A2" w:rsidRPr="00257DBF">
        <w:rPr>
          <w:rFonts w:ascii="Times New Roman" w:eastAsia="Times New Roman" w:hAnsi="Times New Roman" w:cs="Times New Roman"/>
          <w:vertAlign w:val="superscript"/>
        </w:rPr>
        <w:t>1</w:t>
      </w:r>
      <w:r w:rsidR="00877732" w:rsidRPr="00257DBF">
        <w:rPr>
          <w:rFonts w:ascii="Times New Roman" w:eastAsia="Times New Roman" w:hAnsi="Times New Roman" w:cs="Times New Roman"/>
          <w:vertAlign w:val="superscript"/>
        </w:rPr>
        <w:t>8</w:t>
      </w:r>
      <w:r w:rsidR="00780546" w:rsidRPr="00257DBF">
        <w:rPr>
          <w:rFonts w:ascii="Times New Roman" w:hAnsi="Times New Roman" w:cs="Times New Roman"/>
        </w:rPr>
        <w:t xml:space="preserve"> Among others, </w:t>
      </w:r>
      <w:proofErr w:type="spellStart"/>
      <w:r w:rsidR="00780546" w:rsidRPr="00257DBF">
        <w:rPr>
          <w:rFonts w:ascii="Times New Roman" w:hAnsi="Times New Roman" w:cs="Times New Roman"/>
        </w:rPr>
        <w:t>Equiano</w:t>
      </w:r>
      <w:proofErr w:type="spellEnd"/>
      <w:r w:rsidR="00780546" w:rsidRPr="00257DBF">
        <w:rPr>
          <w:rFonts w:ascii="Times New Roman" w:hAnsi="Times New Roman" w:cs="Times New Roman"/>
        </w:rPr>
        <w:t xml:space="preserve"> and Wilberforce helped educate the public on</w:t>
      </w:r>
      <w:r w:rsidR="00277D85" w:rsidRPr="00257DBF">
        <w:rPr>
          <w:rFonts w:ascii="Times New Roman" w:hAnsi="Times New Roman" w:cs="Times New Roman"/>
        </w:rPr>
        <w:t xml:space="preserve"> the horrors of the slave trade and directly assisted in the abolition of slavery and the slave trade.</w:t>
      </w:r>
      <w:r w:rsidR="00043FD6" w:rsidRPr="00257DBF">
        <w:rPr>
          <w:rFonts w:ascii="Times New Roman" w:hAnsi="Times New Roman" w:cs="Times New Roman"/>
        </w:rPr>
        <w:t xml:space="preserve"> The initial attempts to shed light on the atrocities of the slave trade inspired countless others to seek personal freedom through the protest</w:t>
      </w:r>
      <w:r w:rsidR="00C210CD" w:rsidRPr="00257DBF">
        <w:rPr>
          <w:rFonts w:ascii="Times New Roman" w:hAnsi="Times New Roman" w:cs="Times New Roman"/>
        </w:rPr>
        <w:t xml:space="preserve"> of the institution of slavery. Regardless of contributing to more enlightened and less prejudiced thinking, the system furthered the conflict among different ethnic groups in Africa placed Africans “in a new and less favorable perspective.”</w:t>
      </w:r>
      <w:r w:rsidR="002F5539" w:rsidRPr="00257DBF">
        <w:rPr>
          <w:rFonts w:ascii="Times New Roman" w:hAnsi="Times New Roman" w:cs="Times New Roman"/>
          <w:vertAlign w:val="superscript"/>
        </w:rPr>
        <w:t>1</w:t>
      </w:r>
      <w:r w:rsidR="00877732" w:rsidRPr="00257DBF">
        <w:rPr>
          <w:rFonts w:ascii="Times New Roman" w:hAnsi="Times New Roman" w:cs="Times New Roman"/>
          <w:vertAlign w:val="superscript"/>
        </w:rPr>
        <w:t>9</w:t>
      </w:r>
      <w:r w:rsidR="002F5539" w:rsidRPr="00257DBF">
        <w:rPr>
          <w:rFonts w:ascii="Times New Roman" w:hAnsi="Times New Roman" w:cs="Times New Roman"/>
        </w:rPr>
        <w:t xml:space="preserve"> </w:t>
      </w:r>
    </w:p>
    <w:p w:rsidR="002F5539" w:rsidRPr="00257DBF" w:rsidRDefault="002F5539" w:rsidP="00022EE8">
      <w:pPr>
        <w:spacing w:line="480" w:lineRule="auto"/>
        <w:ind w:firstLine="720"/>
        <w:rPr>
          <w:rFonts w:ascii="Times New Roman" w:hAnsi="Times New Roman" w:cs="Times New Roman"/>
        </w:rPr>
      </w:pPr>
      <w:r w:rsidRPr="00257DBF">
        <w:rPr>
          <w:rFonts w:ascii="Times New Roman" w:hAnsi="Times New Roman" w:cs="Times New Roman"/>
        </w:rPr>
        <w:t xml:space="preserve">The economies of Europe were directly affected by colonialism overseas. </w:t>
      </w:r>
      <w:r w:rsidR="00872C0B" w:rsidRPr="00257DBF">
        <w:rPr>
          <w:rFonts w:ascii="Times New Roman" w:hAnsi="Times New Roman" w:cs="Times New Roman"/>
        </w:rPr>
        <w:t>Although the evidence suggests that Spain initially enjoyed a lot of financial gain from the Discovery and the ensuing conquest of the Americas, there were also instances where the Spanish economy suffered. Many modern historians believe that the great influx of American silver into Spain rose prices sooner and faster than the other European nations.</w:t>
      </w:r>
      <w:r w:rsidR="00877732" w:rsidRPr="00257DBF">
        <w:rPr>
          <w:rFonts w:ascii="Times New Roman" w:hAnsi="Times New Roman" w:cs="Times New Roman"/>
          <w:vertAlign w:val="superscript"/>
        </w:rPr>
        <w:t>20</w:t>
      </w:r>
      <w:r w:rsidR="00872C0B" w:rsidRPr="00257DBF">
        <w:rPr>
          <w:rFonts w:ascii="Times New Roman" w:hAnsi="Times New Roman" w:cs="Times New Roman"/>
        </w:rPr>
        <w:t xml:space="preserve"> </w:t>
      </w:r>
      <w:proofErr w:type="gramStart"/>
      <w:r w:rsidR="00A40338" w:rsidRPr="00257DBF">
        <w:rPr>
          <w:rFonts w:ascii="Times New Roman" w:hAnsi="Times New Roman" w:cs="Times New Roman"/>
        </w:rPr>
        <w:t>This</w:t>
      </w:r>
      <w:proofErr w:type="gramEnd"/>
      <w:r w:rsidR="00A40338" w:rsidRPr="00257DBF">
        <w:rPr>
          <w:rFonts w:ascii="Times New Roman" w:hAnsi="Times New Roman" w:cs="Times New Roman"/>
        </w:rPr>
        <w:t xml:space="preserve"> resulted in economic decline. </w:t>
      </w:r>
      <w:r w:rsidR="00635B4E" w:rsidRPr="00257DBF">
        <w:rPr>
          <w:rFonts w:ascii="Times New Roman" w:hAnsi="Times New Roman" w:cs="Times New Roman"/>
        </w:rPr>
        <w:t>Portugal, in stark contrast to Spain, was near financial ruin at the time of the Brazilian conquest. It can be said that, “The colony [Brazil] came to the rescue of the mother country [Portugal] in times of great need.”</w:t>
      </w:r>
      <w:r w:rsidR="00A458B8" w:rsidRPr="00257DBF">
        <w:rPr>
          <w:rFonts w:ascii="Times New Roman" w:hAnsi="Times New Roman" w:cs="Times New Roman"/>
          <w:vertAlign w:val="superscript"/>
        </w:rPr>
        <w:t>2</w:t>
      </w:r>
      <w:r w:rsidR="00877732" w:rsidRPr="00257DBF">
        <w:rPr>
          <w:rFonts w:ascii="Times New Roman" w:hAnsi="Times New Roman" w:cs="Times New Roman"/>
          <w:vertAlign w:val="superscript"/>
        </w:rPr>
        <w:t>1</w:t>
      </w:r>
      <w:r w:rsidR="00635B4E" w:rsidRPr="00257DBF">
        <w:rPr>
          <w:rFonts w:ascii="Times New Roman" w:hAnsi="Times New Roman" w:cs="Times New Roman"/>
        </w:rPr>
        <w:t xml:space="preserve"> </w:t>
      </w:r>
      <w:r w:rsidR="00370CC7" w:rsidRPr="00257DBF">
        <w:rPr>
          <w:rFonts w:ascii="Times New Roman" w:hAnsi="Times New Roman" w:cs="Times New Roman"/>
        </w:rPr>
        <w:t>Spain also expanded their territory into what is now the Philippines, named after King Philip. Here the Spanish would continue the practice of placing native</w:t>
      </w:r>
      <w:r w:rsidR="00A47B99" w:rsidRPr="00257DBF">
        <w:rPr>
          <w:rFonts w:ascii="Times New Roman" w:hAnsi="Times New Roman" w:cs="Times New Roman"/>
        </w:rPr>
        <w:t>s into the “</w:t>
      </w:r>
      <w:proofErr w:type="spellStart"/>
      <w:r w:rsidR="00A47B99" w:rsidRPr="00257DBF">
        <w:rPr>
          <w:rFonts w:ascii="Times New Roman" w:hAnsi="Times New Roman" w:cs="Times New Roman"/>
        </w:rPr>
        <w:t>encomienda</w:t>
      </w:r>
      <w:proofErr w:type="spellEnd"/>
      <w:r w:rsidR="00A47B99" w:rsidRPr="00257DBF">
        <w:rPr>
          <w:rFonts w:ascii="Times New Roman" w:hAnsi="Times New Roman" w:cs="Times New Roman"/>
        </w:rPr>
        <w:t>” system as they had done in Latin America. Mostly, territorial expansion for both Portugal and Spain led to economic growth in their respective mother countries with the exception of a few anomalies.</w:t>
      </w:r>
    </w:p>
    <w:p w:rsidR="007A0145" w:rsidRPr="00257DBF" w:rsidRDefault="00A47B99" w:rsidP="00022EE8">
      <w:pPr>
        <w:spacing w:line="480" w:lineRule="auto"/>
        <w:ind w:firstLine="720"/>
        <w:rPr>
          <w:rFonts w:ascii="Times New Roman" w:hAnsi="Times New Roman" w:cs="Times New Roman"/>
        </w:rPr>
      </w:pPr>
      <w:r w:rsidRPr="00257DBF">
        <w:rPr>
          <w:rFonts w:ascii="Times New Roman" w:hAnsi="Times New Roman" w:cs="Times New Roman"/>
        </w:rPr>
        <w:t xml:space="preserve">The decline of populations in the Americas was of epic proportions. </w:t>
      </w:r>
      <w:r w:rsidR="00B13F40" w:rsidRPr="00257DBF">
        <w:rPr>
          <w:rFonts w:ascii="Times New Roman" w:hAnsi="Times New Roman" w:cs="Times New Roman"/>
        </w:rPr>
        <w:t>The declines were so severe that s</w:t>
      </w:r>
      <w:r w:rsidRPr="00257DBF">
        <w:rPr>
          <w:rFonts w:ascii="Times New Roman" w:hAnsi="Times New Roman" w:cs="Times New Roman"/>
        </w:rPr>
        <w:t xml:space="preserve">ome island populations were </w:t>
      </w:r>
      <w:r w:rsidR="00B13F40" w:rsidRPr="00257DBF">
        <w:rPr>
          <w:rFonts w:ascii="Times New Roman" w:hAnsi="Times New Roman" w:cs="Times New Roman"/>
        </w:rPr>
        <w:t xml:space="preserve">even </w:t>
      </w:r>
      <w:r w:rsidRPr="00257DBF">
        <w:rPr>
          <w:rFonts w:ascii="Times New Roman" w:hAnsi="Times New Roman" w:cs="Times New Roman"/>
        </w:rPr>
        <w:t xml:space="preserve">completely erased. Around 1700, the native populations of Latin America began to recover. One prevailing theory points to the increased mixing of European peoples and Native Americans which </w:t>
      </w:r>
      <w:r w:rsidR="00C84E5C" w:rsidRPr="00257DBF">
        <w:rPr>
          <w:rFonts w:ascii="Times New Roman" w:hAnsi="Times New Roman" w:cs="Times New Roman"/>
        </w:rPr>
        <w:t>developed into higher immunity to smallpox and other diseases. From 1601 to 1700, almost 300,000 Africans were transported to Spanish America.</w:t>
      </w:r>
      <w:r w:rsidR="006A5A81" w:rsidRPr="00257DBF">
        <w:rPr>
          <w:rFonts w:ascii="Times New Roman" w:hAnsi="Times New Roman" w:cs="Times New Roman"/>
          <w:vertAlign w:val="superscript"/>
        </w:rPr>
        <w:t>2</w:t>
      </w:r>
      <w:r w:rsidR="00877732" w:rsidRPr="00257DBF">
        <w:rPr>
          <w:rFonts w:ascii="Times New Roman" w:hAnsi="Times New Roman" w:cs="Times New Roman"/>
          <w:vertAlign w:val="superscript"/>
        </w:rPr>
        <w:t>2</w:t>
      </w:r>
      <w:r w:rsidR="006A5A81" w:rsidRPr="00257DBF">
        <w:rPr>
          <w:rFonts w:ascii="Times New Roman" w:hAnsi="Times New Roman" w:cs="Times New Roman"/>
        </w:rPr>
        <w:t xml:space="preserve"> In these newly formed </w:t>
      </w:r>
      <w:proofErr w:type="gramStart"/>
      <w:r w:rsidR="006A5A81" w:rsidRPr="00257DBF">
        <w:rPr>
          <w:rFonts w:ascii="Times New Roman" w:hAnsi="Times New Roman" w:cs="Times New Roman"/>
        </w:rPr>
        <w:t>colonies,</w:t>
      </w:r>
      <w:proofErr w:type="gramEnd"/>
      <w:r w:rsidR="006A5A81" w:rsidRPr="00257DBF">
        <w:rPr>
          <w:rFonts w:ascii="Times New Roman" w:hAnsi="Times New Roman" w:cs="Times New Roman"/>
        </w:rPr>
        <w:t xml:space="preserve"> racial segregation between blacks, natives, and Europeans was inherent. The views of most Spanish toward the blacks, especially, were of superiority. The Spanish crown even </w:t>
      </w:r>
      <w:r w:rsidR="00121F8A" w:rsidRPr="00257DBF">
        <w:rPr>
          <w:rFonts w:ascii="Times New Roman" w:hAnsi="Times New Roman" w:cs="Times New Roman"/>
        </w:rPr>
        <w:t>attempted</w:t>
      </w:r>
      <w:r w:rsidR="006A5A81" w:rsidRPr="00257DBF">
        <w:rPr>
          <w:rFonts w:ascii="Times New Roman" w:hAnsi="Times New Roman" w:cs="Times New Roman"/>
        </w:rPr>
        <w:t xml:space="preserve"> </w:t>
      </w:r>
      <w:r w:rsidR="00121F8A" w:rsidRPr="00257DBF">
        <w:rPr>
          <w:rFonts w:ascii="Times New Roman" w:hAnsi="Times New Roman" w:cs="Times New Roman"/>
        </w:rPr>
        <w:t>to segregate</w:t>
      </w:r>
      <w:r w:rsidR="006A5A81" w:rsidRPr="00257DBF">
        <w:rPr>
          <w:rFonts w:ascii="Times New Roman" w:hAnsi="Times New Roman" w:cs="Times New Roman"/>
        </w:rPr>
        <w:t xml:space="preserve"> the black</w:t>
      </w:r>
      <w:r w:rsidR="00121F8A" w:rsidRPr="00257DBF">
        <w:rPr>
          <w:rFonts w:ascii="Times New Roman" w:hAnsi="Times New Roman" w:cs="Times New Roman"/>
        </w:rPr>
        <w:t>s</w:t>
      </w:r>
      <w:r w:rsidR="006A5A81" w:rsidRPr="00257DBF">
        <w:rPr>
          <w:rFonts w:ascii="Times New Roman" w:hAnsi="Times New Roman" w:cs="Times New Roman"/>
        </w:rPr>
        <w:t xml:space="preserve"> from the Indians to “protect the Indians from exploitation.”</w:t>
      </w:r>
      <w:r w:rsidR="006A5A81" w:rsidRPr="00257DBF">
        <w:rPr>
          <w:rFonts w:ascii="Times New Roman" w:hAnsi="Times New Roman" w:cs="Times New Roman"/>
          <w:vertAlign w:val="superscript"/>
        </w:rPr>
        <w:t>2</w:t>
      </w:r>
      <w:r w:rsidR="00877732" w:rsidRPr="00257DBF">
        <w:rPr>
          <w:rFonts w:ascii="Times New Roman" w:hAnsi="Times New Roman" w:cs="Times New Roman"/>
          <w:vertAlign w:val="superscript"/>
        </w:rPr>
        <w:t>3</w:t>
      </w:r>
      <w:r w:rsidR="006A5A81" w:rsidRPr="00257DBF">
        <w:rPr>
          <w:rFonts w:ascii="Times New Roman" w:hAnsi="Times New Roman" w:cs="Times New Roman"/>
        </w:rPr>
        <w:t xml:space="preserve"> </w:t>
      </w:r>
      <w:r w:rsidR="007A0145" w:rsidRPr="00257DBF">
        <w:rPr>
          <w:rFonts w:ascii="Times New Roman" w:hAnsi="Times New Roman" w:cs="Times New Roman"/>
        </w:rPr>
        <w:t>Regardless, the mixing of people occurred in all parts of the Spanish and Portuguese colonies and populations (including mixed populations) of all involved continued to rise.</w:t>
      </w:r>
    </w:p>
    <w:p w:rsidR="008B1EAF" w:rsidRPr="00257DBF" w:rsidRDefault="007F0806" w:rsidP="007F0806">
      <w:pPr>
        <w:spacing w:line="480" w:lineRule="auto"/>
        <w:ind w:firstLine="720"/>
        <w:rPr>
          <w:rFonts w:ascii="Times New Roman" w:hAnsi="Times New Roman" w:cs="Times New Roman"/>
        </w:rPr>
      </w:pPr>
      <w:r w:rsidRPr="00257DBF">
        <w:rPr>
          <w:rFonts w:ascii="Times New Roman" w:hAnsi="Times New Roman" w:cs="Times New Roman"/>
        </w:rPr>
        <w:t xml:space="preserve">The Brazilian population in the centuries that followed colonization was also significantly affected. The predominantly slave population did not experience growth as did Spanish American colonies. Rather, it can be deduced that because the predominantly slave population was </w:t>
      </w:r>
      <w:proofErr w:type="gramStart"/>
      <w:r w:rsidRPr="00257DBF">
        <w:rPr>
          <w:rFonts w:ascii="Times New Roman" w:hAnsi="Times New Roman" w:cs="Times New Roman"/>
        </w:rPr>
        <w:t>male,</w:t>
      </w:r>
      <w:proofErr w:type="gramEnd"/>
      <w:r w:rsidRPr="00257DBF">
        <w:rPr>
          <w:rFonts w:ascii="Times New Roman" w:hAnsi="Times New Roman" w:cs="Times New Roman"/>
        </w:rPr>
        <w:t xml:space="preserve"> there were low fertility and high mortality rates. Their native populations initially declined but, like their Spanish counterparts, experienced steady recovery.</w:t>
      </w:r>
      <w:r w:rsidR="002820AD" w:rsidRPr="00257DBF">
        <w:rPr>
          <w:rFonts w:ascii="Times New Roman" w:hAnsi="Times New Roman" w:cs="Times New Roman"/>
        </w:rPr>
        <w:t xml:space="preserve"> Europe in the years following overseas colonization in the Americas, experienced much more economic progress and population growth than any other continent.</w:t>
      </w:r>
      <w:r w:rsidR="002820AD" w:rsidRPr="00257DBF">
        <w:rPr>
          <w:rFonts w:ascii="Times New Roman" w:hAnsi="Times New Roman" w:cs="Times New Roman"/>
          <w:vertAlign w:val="superscript"/>
        </w:rPr>
        <w:t>2</w:t>
      </w:r>
      <w:r w:rsidR="00877732" w:rsidRPr="00257DBF">
        <w:rPr>
          <w:rFonts w:ascii="Times New Roman" w:hAnsi="Times New Roman" w:cs="Times New Roman"/>
          <w:vertAlign w:val="superscript"/>
        </w:rPr>
        <w:t>4</w:t>
      </w:r>
      <w:r w:rsidR="002820AD" w:rsidRPr="00257DBF">
        <w:rPr>
          <w:rFonts w:ascii="Times New Roman" w:hAnsi="Times New Roman" w:cs="Times New Roman"/>
        </w:rPr>
        <w:t xml:space="preserve"> </w:t>
      </w:r>
    </w:p>
    <w:p w:rsidR="008B1EAF" w:rsidRPr="00257DBF" w:rsidRDefault="00235386" w:rsidP="007F0806">
      <w:pPr>
        <w:spacing w:line="480" w:lineRule="auto"/>
        <w:ind w:firstLine="720"/>
        <w:rPr>
          <w:rFonts w:ascii="Times New Roman" w:hAnsi="Times New Roman" w:cs="Times New Roman"/>
        </w:rPr>
      </w:pPr>
      <w:r w:rsidRPr="00257DBF">
        <w:rPr>
          <w:rFonts w:ascii="Times New Roman" w:hAnsi="Times New Roman" w:cs="Times New Roman"/>
        </w:rPr>
        <w:t xml:space="preserve">The suppression of the Atlantic slave trade led to the economic decline of colonies that utilized slave labor as the major source of work. </w:t>
      </w:r>
      <w:proofErr w:type="spellStart"/>
      <w:r w:rsidRPr="00257DBF">
        <w:rPr>
          <w:rFonts w:ascii="Times New Roman" w:hAnsi="Times New Roman" w:cs="Times New Roman"/>
        </w:rPr>
        <w:t>Eltis</w:t>
      </w:r>
      <w:proofErr w:type="spellEnd"/>
      <w:r w:rsidRPr="00257DBF">
        <w:rPr>
          <w:rFonts w:ascii="Times New Roman" w:hAnsi="Times New Roman" w:cs="Times New Roman"/>
        </w:rPr>
        <w:t xml:space="preserve"> states, “The ability of the market sector, fueled with slave labor, to overwhelm and absorb nonmarket activities was severely circumscribed by the termination of the African slave trade.”</w:t>
      </w:r>
      <w:r w:rsidRPr="00257DBF">
        <w:rPr>
          <w:rFonts w:ascii="Times New Roman" w:hAnsi="Times New Roman" w:cs="Times New Roman"/>
          <w:vertAlign w:val="superscript"/>
        </w:rPr>
        <w:t>2</w:t>
      </w:r>
      <w:r w:rsidR="00877732" w:rsidRPr="00257DBF">
        <w:rPr>
          <w:rFonts w:ascii="Times New Roman" w:hAnsi="Times New Roman" w:cs="Times New Roman"/>
          <w:vertAlign w:val="superscript"/>
        </w:rPr>
        <w:t>5</w:t>
      </w:r>
      <w:r w:rsidR="00C063EB" w:rsidRPr="00257DBF">
        <w:rPr>
          <w:rFonts w:ascii="Times New Roman" w:hAnsi="Times New Roman" w:cs="Times New Roman"/>
        </w:rPr>
        <w:t xml:space="preserve"> Brazil, for example, experienced noticeable decline in coffee and sugar production in the years foll</w:t>
      </w:r>
      <w:r w:rsidR="00B35036" w:rsidRPr="00257DBF">
        <w:rPr>
          <w:rFonts w:ascii="Times New Roman" w:hAnsi="Times New Roman" w:cs="Times New Roman"/>
        </w:rPr>
        <w:t xml:space="preserve">owing suppression of the trade. The Portuguese also experienced steady economic decline following the termination of the slave trade. </w:t>
      </w:r>
      <w:r w:rsidR="00C063EB" w:rsidRPr="00257DBF">
        <w:rPr>
          <w:rFonts w:ascii="Times New Roman" w:hAnsi="Times New Roman" w:cs="Times New Roman"/>
        </w:rPr>
        <w:t>Also, suppression brought decline in population due to high male and low female representations in the American plantation colonies.</w:t>
      </w:r>
    </w:p>
    <w:p w:rsidR="00F370A0" w:rsidRPr="00257DBF" w:rsidRDefault="00F16D1F" w:rsidP="00DD3221">
      <w:pPr>
        <w:spacing w:line="480" w:lineRule="auto"/>
        <w:ind w:firstLine="720"/>
        <w:rPr>
          <w:rFonts w:ascii="Times New Roman" w:hAnsi="Times New Roman" w:cs="Times New Roman"/>
        </w:rPr>
      </w:pPr>
      <w:r w:rsidRPr="00257DBF">
        <w:rPr>
          <w:rFonts w:ascii="Times New Roman" w:hAnsi="Times New Roman" w:cs="Times New Roman"/>
        </w:rPr>
        <w:t>The Columbian Exchange also deeply affected the manner in which rac</w:t>
      </w:r>
      <w:r w:rsidR="00580437" w:rsidRPr="00257DBF">
        <w:rPr>
          <w:rFonts w:ascii="Times New Roman" w:hAnsi="Times New Roman" w:cs="Times New Roman"/>
        </w:rPr>
        <w:t xml:space="preserve">e is viewed in the world today. </w:t>
      </w:r>
      <w:r w:rsidR="008A1EF7" w:rsidRPr="00257DBF">
        <w:rPr>
          <w:rFonts w:ascii="Times New Roman" w:hAnsi="Times New Roman" w:cs="Times New Roman"/>
        </w:rPr>
        <w:t xml:space="preserve">It began with exaggerated stories of cannibalism and human sacrifice and still exists today in the form of supremacist groups like the Ku Klux Klan. </w:t>
      </w:r>
      <w:r w:rsidR="00FF0DB9" w:rsidRPr="00257DBF">
        <w:rPr>
          <w:rFonts w:ascii="Times New Roman" w:hAnsi="Times New Roman" w:cs="Times New Roman"/>
        </w:rPr>
        <w:t>It is explained that “the several European nations, moreover, expressed distaste for deviations from their o</w:t>
      </w:r>
      <w:r w:rsidR="008F703F" w:rsidRPr="00257DBF">
        <w:rPr>
          <w:rFonts w:ascii="Times New Roman" w:hAnsi="Times New Roman" w:cs="Times New Roman"/>
        </w:rPr>
        <w:t xml:space="preserve">wn norms, and their antipathies deepened in proportion to the magnitude of deviation. Castilian, English, and French peoples depreciated each other, but all made more invidious distinctions between civilized peoples—themselves—who lived in republics under the dominion of legitimate princes and savages or barbarians who subsisted without law and </w:t>
      </w:r>
      <w:proofErr w:type="spellStart"/>
      <w:r w:rsidR="008F703F" w:rsidRPr="00257DBF">
        <w:rPr>
          <w:rFonts w:ascii="Times New Roman" w:hAnsi="Times New Roman" w:cs="Times New Roman"/>
        </w:rPr>
        <w:t>polity</w:t>
      </w:r>
      <w:proofErr w:type="spellEnd"/>
      <w:r w:rsidR="008F703F" w:rsidRPr="00257DBF">
        <w:rPr>
          <w:rFonts w:ascii="Times New Roman" w:hAnsi="Times New Roman" w:cs="Times New Roman"/>
        </w:rPr>
        <w:t xml:space="preserve">. Religion furnished another strong basis for prejudicial distinctions. European Christians contemned </w:t>
      </w:r>
      <w:proofErr w:type="spellStart"/>
      <w:r w:rsidR="008F703F" w:rsidRPr="00257DBF">
        <w:rPr>
          <w:rFonts w:ascii="Times New Roman" w:hAnsi="Times New Roman" w:cs="Times New Roman"/>
        </w:rPr>
        <w:t>pagas</w:t>
      </w:r>
      <w:proofErr w:type="spellEnd"/>
      <w:r w:rsidR="008F703F" w:rsidRPr="00257DBF">
        <w:rPr>
          <w:rFonts w:ascii="Times New Roman" w:hAnsi="Times New Roman" w:cs="Times New Roman"/>
        </w:rPr>
        <w:t xml:space="preserve">—peoples who had never known Christ—and held even stronger dislikes for Jews and Moors—peoples who had rejected Him. Castilians sometimes referred to Jews as ‘mala </w:t>
      </w:r>
      <w:proofErr w:type="spellStart"/>
      <w:r w:rsidR="008F703F" w:rsidRPr="00257DBF">
        <w:rPr>
          <w:rFonts w:ascii="Times New Roman" w:hAnsi="Times New Roman" w:cs="Times New Roman"/>
        </w:rPr>
        <w:t>raza</w:t>
      </w:r>
      <w:proofErr w:type="spellEnd"/>
      <w:r w:rsidR="008F703F" w:rsidRPr="00257DBF">
        <w:rPr>
          <w:rFonts w:ascii="Times New Roman" w:hAnsi="Times New Roman" w:cs="Times New Roman"/>
        </w:rPr>
        <w:t>’, a bad or defective race.”</w:t>
      </w:r>
      <w:r w:rsidR="008F703F" w:rsidRPr="00257DBF">
        <w:rPr>
          <w:rFonts w:ascii="Times New Roman" w:hAnsi="Times New Roman" w:cs="Times New Roman"/>
          <w:vertAlign w:val="superscript"/>
        </w:rPr>
        <w:t>2</w:t>
      </w:r>
      <w:r w:rsidR="00877732" w:rsidRPr="00257DBF">
        <w:rPr>
          <w:rFonts w:ascii="Times New Roman" w:hAnsi="Times New Roman" w:cs="Times New Roman"/>
          <w:vertAlign w:val="superscript"/>
        </w:rPr>
        <w:t>6</w:t>
      </w:r>
      <w:r w:rsidR="008F703F" w:rsidRPr="00257DBF">
        <w:rPr>
          <w:rFonts w:ascii="Times New Roman" w:hAnsi="Times New Roman" w:cs="Times New Roman"/>
        </w:rPr>
        <w:t xml:space="preserve"> </w:t>
      </w:r>
      <w:r w:rsidR="00580437" w:rsidRPr="00257DBF">
        <w:rPr>
          <w:rFonts w:ascii="Times New Roman" w:hAnsi="Times New Roman" w:cs="Times New Roman"/>
        </w:rPr>
        <w:t>Some may be more receptive to racist views of European intellectual superiority and progress, while on the opposite end of the spectrum, some may believe that the technological gap between Negroid and Caucasoid peoples was greatly widened because of the enslavement and exploitation of the African people. In either case, the</w:t>
      </w:r>
      <w:r w:rsidR="001A4CF8" w:rsidRPr="00257DBF">
        <w:rPr>
          <w:rFonts w:ascii="Times New Roman" w:hAnsi="Times New Roman" w:cs="Times New Roman"/>
        </w:rPr>
        <w:t xml:space="preserve"> slave trade brought to the forefront issues of race, equality,</w:t>
      </w:r>
      <w:r w:rsidR="001D766C" w:rsidRPr="00257DBF">
        <w:rPr>
          <w:rFonts w:ascii="Times New Roman" w:hAnsi="Times New Roman" w:cs="Times New Roman"/>
        </w:rPr>
        <w:t xml:space="preserve"> and freedom like never before. Those like </w:t>
      </w:r>
      <w:proofErr w:type="spellStart"/>
      <w:r w:rsidR="001D766C" w:rsidRPr="00257DBF">
        <w:rPr>
          <w:rFonts w:ascii="Times New Roman" w:hAnsi="Times New Roman" w:cs="Times New Roman"/>
        </w:rPr>
        <w:t>Equiano</w:t>
      </w:r>
      <w:proofErr w:type="spellEnd"/>
      <w:r w:rsidR="001D766C" w:rsidRPr="00257DBF">
        <w:rPr>
          <w:rFonts w:ascii="Times New Roman" w:hAnsi="Times New Roman" w:cs="Times New Roman"/>
        </w:rPr>
        <w:t xml:space="preserve"> were partially responsible for less prejudiced thinking while </w:t>
      </w:r>
      <w:r w:rsidR="00442D2C" w:rsidRPr="00257DBF">
        <w:rPr>
          <w:rFonts w:ascii="Times New Roman" w:hAnsi="Times New Roman" w:cs="Times New Roman"/>
        </w:rPr>
        <w:t xml:space="preserve">others became increasingly </w:t>
      </w:r>
      <w:r w:rsidR="00CE6A95" w:rsidRPr="00257DBF">
        <w:rPr>
          <w:rFonts w:ascii="Times New Roman" w:hAnsi="Times New Roman" w:cs="Times New Roman"/>
        </w:rPr>
        <w:t>bigoted toward non-whites. Since, the world has been divided ov</w:t>
      </w:r>
      <w:r w:rsidR="00224B88" w:rsidRPr="00257DBF">
        <w:rPr>
          <w:rFonts w:ascii="Times New Roman" w:hAnsi="Times New Roman" w:cs="Times New Roman"/>
        </w:rPr>
        <w:t xml:space="preserve">er issues of race and equality. </w:t>
      </w:r>
      <w:r w:rsidR="00501E99" w:rsidRPr="00257DBF">
        <w:rPr>
          <w:rFonts w:ascii="Times New Roman" w:hAnsi="Times New Roman" w:cs="Times New Roman"/>
        </w:rPr>
        <w:t>Another outcome of Portuguese and Spanish colonialism was, among Africans, “a sense of inferiority and even, here and there, of guilt and shame; and this too, in one or other devious form, still persists.”</w:t>
      </w:r>
      <w:r w:rsidR="000A13AE" w:rsidRPr="00257DBF">
        <w:rPr>
          <w:rFonts w:ascii="Times New Roman" w:hAnsi="Times New Roman" w:cs="Times New Roman"/>
          <w:vertAlign w:val="superscript"/>
        </w:rPr>
        <w:t>2</w:t>
      </w:r>
      <w:r w:rsidR="00877732" w:rsidRPr="00257DBF">
        <w:rPr>
          <w:rFonts w:ascii="Times New Roman" w:hAnsi="Times New Roman" w:cs="Times New Roman"/>
          <w:vertAlign w:val="superscript"/>
        </w:rPr>
        <w:t>7</w:t>
      </w:r>
      <w:r w:rsidR="00606C4A" w:rsidRPr="00257DBF">
        <w:rPr>
          <w:rFonts w:ascii="Times New Roman" w:hAnsi="Times New Roman" w:cs="Times New Roman"/>
        </w:rPr>
        <w:t xml:space="preserve"> With issues of race being raised, it was the next logical step to question the validity and morality of enslaving other pe</w:t>
      </w:r>
      <w:r w:rsidR="00035A5E" w:rsidRPr="00257DBF">
        <w:rPr>
          <w:rFonts w:ascii="Times New Roman" w:hAnsi="Times New Roman" w:cs="Times New Roman"/>
        </w:rPr>
        <w:t xml:space="preserve">ople on the foundation of race. It can be inferred that had </w:t>
      </w:r>
      <w:r w:rsidR="00CC676A" w:rsidRPr="00257DBF">
        <w:rPr>
          <w:rFonts w:ascii="Times New Roman" w:hAnsi="Times New Roman" w:cs="Times New Roman"/>
        </w:rPr>
        <w:t>the Exchange happened centuries later, civil and human rights movements migh</w:t>
      </w:r>
      <w:r w:rsidR="00F946B3" w:rsidRPr="00257DBF">
        <w:rPr>
          <w:rFonts w:ascii="Times New Roman" w:hAnsi="Times New Roman" w:cs="Times New Roman"/>
        </w:rPr>
        <w:t xml:space="preserve">t not have been underway yet. These civil and human rights movements like those commanded by Malcolm X or Abraham Lincoln eventually led to increased equality between blacks and whites, specifically the United States. Emancipation of slavery in </w:t>
      </w:r>
      <w:r w:rsidR="00DD3221" w:rsidRPr="00257DBF">
        <w:rPr>
          <w:rFonts w:ascii="Times New Roman" w:hAnsi="Times New Roman" w:cs="Times New Roman"/>
        </w:rPr>
        <w:t>many cases gave blacks an increased sense of cultural identity and confirmation that slavery was an injusti</w:t>
      </w:r>
      <w:r w:rsidR="007258CB" w:rsidRPr="00257DBF">
        <w:rPr>
          <w:rFonts w:ascii="Times New Roman" w:hAnsi="Times New Roman" w:cs="Times New Roman"/>
        </w:rPr>
        <w:t>ce and should not be tolerated.</w:t>
      </w:r>
      <w:r w:rsidR="00154532" w:rsidRPr="00257DBF">
        <w:rPr>
          <w:rFonts w:ascii="Times New Roman" w:hAnsi="Times New Roman" w:cs="Times New Roman"/>
        </w:rPr>
        <w:t xml:space="preserve"> These early freedom fighters were the initial signs of social reform worldwide.</w:t>
      </w:r>
    </w:p>
    <w:p w:rsidR="00AA73C1" w:rsidRPr="00257DBF" w:rsidRDefault="007258CB" w:rsidP="00AA73C1">
      <w:pPr>
        <w:spacing w:line="480" w:lineRule="auto"/>
        <w:ind w:firstLine="720"/>
        <w:rPr>
          <w:rFonts w:ascii="Times New Roman" w:hAnsi="Times New Roman" w:cs="Times New Roman"/>
        </w:rPr>
        <w:sectPr w:rsidR="00AA73C1" w:rsidRPr="00257DBF" w:rsidSect="007D6E32">
          <w:pgSz w:w="12240" w:h="15840"/>
          <w:pgMar w:top="1440" w:right="1440" w:bottom="1440" w:left="1440" w:header="720" w:footer="720" w:gutter="0"/>
          <w:cols w:space="720"/>
          <w:docGrid w:linePitch="360"/>
        </w:sectPr>
      </w:pPr>
      <w:r w:rsidRPr="00257DBF">
        <w:rPr>
          <w:rFonts w:ascii="Times New Roman" w:hAnsi="Times New Roman" w:cs="Times New Roman"/>
        </w:rPr>
        <w:t xml:space="preserve">Much is to be said of the impact Portuguese and Spanish colonialism had on the world. Populations in some areas grew exponentially while others </w:t>
      </w:r>
      <w:r w:rsidR="00F5094E" w:rsidRPr="00257DBF">
        <w:rPr>
          <w:rFonts w:ascii="Times New Roman" w:hAnsi="Times New Roman" w:cs="Times New Roman"/>
        </w:rPr>
        <w:t>plummeted</w:t>
      </w:r>
      <w:r w:rsidR="00277D85" w:rsidRPr="00257DBF">
        <w:rPr>
          <w:rFonts w:ascii="Times New Roman" w:hAnsi="Times New Roman" w:cs="Times New Roman"/>
        </w:rPr>
        <w:t xml:space="preserve"> at alarming rates</w:t>
      </w:r>
      <w:r w:rsidR="00F5094E" w:rsidRPr="00257DBF">
        <w:rPr>
          <w:rFonts w:ascii="Times New Roman" w:hAnsi="Times New Roman" w:cs="Times New Roman"/>
        </w:rPr>
        <w:t>, especially in the 16</w:t>
      </w:r>
      <w:r w:rsidR="00F5094E" w:rsidRPr="00257DBF">
        <w:rPr>
          <w:rFonts w:ascii="Times New Roman" w:hAnsi="Times New Roman" w:cs="Times New Roman"/>
          <w:vertAlign w:val="superscript"/>
        </w:rPr>
        <w:t>th</w:t>
      </w:r>
      <w:r w:rsidR="00F5094E" w:rsidRPr="00257DBF">
        <w:rPr>
          <w:rFonts w:ascii="Times New Roman" w:hAnsi="Times New Roman" w:cs="Times New Roman"/>
        </w:rPr>
        <w:t xml:space="preserve"> century. New crops </w:t>
      </w:r>
      <w:r w:rsidR="00EA59FC" w:rsidRPr="00257DBF">
        <w:rPr>
          <w:rFonts w:ascii="Times New Roman" w:hAnsi="Times New Roman" w:cs="Times New Roman"/>
        </w:rPr>
        <w:t xml:space="preserve">overseas </w:t>
      </w:r>
      <w:r w:rsidR="00F5094E" w:rsidRPr="00257DBF">
        <w:rPr>
          <w:rFonts w:ascii="Times New Roman" w:hAnsi="Times New Roman" w:cs="Times New Roman"/>
        </w:rPr>
        <w:t>and increased nutritional intake was largely responsible for the overall world population growth since the days of the Exchange. Slavery came and went like a pestilence that forever chang</w:t>
      </w:r>
      <w:r w:rsidR="00997C29" w:rsidRPr="00257DBF">
        <w:rPr>
          <w:rFonts w:ascii="Times New Roman" w:hAnsi="Times New Roman" w:cs="Times New Roman"/>
        </w:rPr>
        <w:t>ed the landscape of</w:t>
      </w:r>
      <w:r w:rsidR="00D51686" w:rsidRPr="00257DBF">
        <w:rPr>
          <w:rFonts w:ascii="Times New Roman" w:hAnsi="Times New Roman" w:cs="Times New Roman"/>
        </w:rPr>
        <w:t xml:space="preserve"> society and politics</w:t>
      </w:r>
      <w:r w:rsidR="00997C29" w:rsidRPr="00257DBF">
        <w:rPr>
          <w:rFonts w:ascii="Times New Roman" w:hAnsi="Times New Roman" w:cs="Times New Roman"/>
        </w:rPr>
        <w:t xml:space="preserve">. </w:t>
      </w:r>
      <w:r w:rsidR="002F707D" w:rsidRPr="00257DBF">
        <w:rPr>
          <w:rFonts w:ascii="Times New Roman" w:hAnsi="Times New Roman" w:cs="Times New Roman"/>
        </w:rPr>
        <w:t>Large numbers of people were forcefully displ</w:t>
      </w:r>
      <w:r w:rsidR="0033579A" w:rsidRPr="00257DBF">
        <w:rPr>
          <w:rFonts w:ascii="Times New Roman" w:hAnsi="Times New Roman" w:cs="Times New Roman"/>
        </w:rPr>
        <w:t xml:space="preserve">aced and exploited, while other nations </w:t>
      </w:r>
      <w:r w:rsidR="003461F3" w:rsidRPr="00257DBF">
        <w:rPr>
          <w:rFonts w:ascii="Times New Roman" w:hAnsi="Times New Roman" w:cs="Times New Roman"/>
        </w:rPr>
        <w:t xml:space="preserve">financially prospered </w:t>
      </w:r>
      <w:r w:rsidR="0033579A" w:rsidRPr="00257DBF">
        <w:rPr>
          <w:rFonts w:ascii="Times New Roman" w:hAnsi="Times New Roman" w:cs="Times New Roman"/>
        </w:rPr>
        <w:t>from this explo</w:t>
      </w:r>
      <w:r w:rsidR="00352776" w:rsidRPr="00257DBF">
        <w:rPr>
          <w:rFonts w:ascii="Times New Roman" w:hAnsi="Times New Roman" w:cs="Times New Roman"/>
        </w:rPr>
        <w:t xml:space="preserve">itation. It cannot be concluded, however, </w:t>
      </w:r>
      <w:r w:rsidR="0033579A" w:rsidRPr="00257DBF">
        <w:rPr>
          <w:rFonts w:ascii="Times New Roman" w:hAnsi="Times New Roman" w:cs="Times New Roman"/>
        </w:rPr>
        <w:t>that the overall effect of Iberian colonialism was either negative or positive. While some experienced misery in being enslaved, others might have benefitted from financial enterprises</w:t>
      </w:r>
      <w:r w:rsidR="003E1A3D" w:rsidRPr="00257DBF">
        <w:rPr>
          <w:rFonts w:ascii="Times New Roman" w:hAnsi="Times New Roman" w:cs="Times New Roman"/>
        </w:rPr>
        <w:t xml:space="preserve"> that arose from the Discovery. The Portuguese and Spanish conquests o</w:t>
      </w:r>
      <w:r w:rsidR="00193F10" w:rsidRPr="00257DBF">
        <w:rPr>
          <w:rFonts w:ascii="Times New Roman" w:hAnsi="Times New Roman" w:cs="Times New Roman"/>
        </w:rPr>
        <w:t>f Latin America and other lands</w:t>
      </w:r>
      <w:r w:rsidR="009D6424" w:rsidRPr="00257DBF">
        <w:rPr>
          <w:rFonts w:ascii="Times New Roman" w:hAnsi="Times New Roman" w:cs="Times New Roman"/>
        </w:rPr>
        <w:t>, such as the Philippines,</w:t>
      </w:r>
      <w:r w:rsidR="00193F10" w:rsidRPr="00257DBF">
        <w:rPr>
          <w:rFonts w:ascii="Times New Roman" w:hAnsi="Times New Roman" w:cs="Times New Roman"/>
        </w:rPr>
        <w:t xml:space="preserve"> resulted in improved diets worldwide, </w:t>
      </w:r>
      <w:r w:rsidR="001C2638" w:rsidRPr="00257DBF">
        <w:rPr>
          <w:rFonts w:ascii="Times New Roman" w:hAnsi="Times New Roman" w:cs="Times New Roman"/>
        </w:rPr>
        <w:t>changed the economies of the world</w:t>
      </w:r>
      <w:r w:rsidR="00945EBC" w:rsidRPr="00257DBF">
        <w:rPr>
          <w:rFonts w:ascii="Times New Roman" w:hAnsi="Times New Roman" w:cs="Times New Roman"/>
        </w:rPr>
        <w:t>, and</w:t>
      </w:r>
      <w:r w:rsidR="001C2638" w:rsidRPr="00257DBF">
        <w:rPr>
          <w:rFonts w:ascii="Times New Roman" w:hAnsi="Times New Roman" w:cs="Times New Roman"/>
        </w:rPr>
        <w:t xml:space="preserve"> affected </w:t>
      </w:r>
      <w:r w:rsidR="00193F10" w:rsidRPr="00257DBF">
        <w:rPr>
          <w:rFonts w:ascii="Times New Roman" w:hAnsi="Times New Roman" w:cs="Times New Roman"/>
        </w:rPr>
        <w:t>politics and philosophy</w:t>
      </w:r>
      <w:r w:rsidR="00945EBC" w:rsidRPr="00257DBF">
        <w:rPr>
          <w:rFonts w:ascii="Times New Roman" w:hAnsi="Times New Roman" w:cs="Times New Roman"/>
        </w:rPr>
        <w:t xml:space="preserve"> among </w:t>
      </w:r>
      <w:r w:rsidR="009D6424" w:rsidRPr="00257DBF">
        <w:rPr>
          <w:rFonts w:ascii="Times New Roman" w:hAnsi="Times New Roman" w:cs="Times New Roman"/>
        </w:rPr>
        <w:t xml:space="preserve">many </w:t>
      </w:r>
      <w:r w:rsidR="00945EBC" w:rsidRPr="00257DBF">
        <w:rPr>
          <w:rFonts w:ascii="Times New Roman" w:hAnsi="Times New Roman" w:cs="Times New Roman"/>
        </w:rPr>
        <w:t>other developments.</w:t>
      </w:r>
      <w:r w:rsidR="00460127" w:rsidRPr="00257DBF">
        <w:rPr>
          <w:rFonts w:ascii="Times New Roman" w:hAnsi="Times New Roman" w:cs="Times New Roman"/>
        </w:rPr>
        <w:t xml:space="preserve"> The consequences of the Iberian colonialism rever</w:t>
      </w:r>
      <w:r w:rsidR="001D30AD" w:rsidRPr="00257DBF">
        <w:rPr>
          <w:rFonts w:ascii="Times New Roman" w:hAnsi="Times New Roman" w:cs="Times New Roman"/>
        </w:rPr>
        <w:t xml:space="preserve">berate today all over the world and will continue to </w:t>
      </w:r>
      <w:r w:rsidR="00BC0003" w:rsidRPr="00257DBF">
        <w:rPr>
          <w:rFonts w:ascii="Times New Roman" w:hAnsi="Times New Roman" w:cs="Times New Roman"/>
        </w:rPr>
        <w:t>make a global impression in the future.</w:t>
      </w:r>
    </w:p>
    <w:p w:rsidR="00AA73C1" w:rsidRPr="00257DBF" w:rsidRDefault="00AA73C1" w:rsidP="00AA73C1">
      <w:pPr>
        <w:jc w:val="center"/>
        <w:rPr>
          <w:rFonts w:ascii="Times New Roman" w:hAnsi="Times New Roman" w:cs="Times New Roman"/>
        </w:rPr>
      </w:pPr>
      <w:r w:rsidRPr="00257DBF">
        <w:rPr>
          <w:rFonts w:ascii="Times New Roman" w:hAnsi="Times New Roman" w:cs="Times New Roman"/>
        </w:rPr>
        <w:t>Notes</w:t>
      </w:r>
    </w:p>
    <w:p w:rsidR="00AA73C1" w:rsidRPr="00257DBF" w:rsidRDefault="00AA73C1" w:rsidP="00AA73C1">
      <w:pPr>
        <w:jc w:val="center"/>
        <w:rPr>
          <w:rFonts w:ascii="Times New Roman" w:hAnsi="Times New Roman" w:cs="Times New Roman"/>
        </w:rPr>
      </w:pPr>
    </w:p>
    <w:p w:rsidR="00AA73C1" w:rsidRPr="00257DBF" w:rsidRDefault="00AA73C1" w:rsidP="00AA73C1">
      <w:pPr>
        <w:pStyle w:val="ListParagraph"/>
        <w:numPr>
          <w:ilvl w:val="0"/>
          <w:numId w:val="12"/>
        </w:numPr>
        <w:tabs>
          <w:tab w:val="left" w:pos="630"/>
          <w:tab w:val="left" w:pos="990"/>
          <w:tab w:val="left" w:pos="1170"/>
        </w:tabs>
        <w:rPr>
          <w:rFonts w:ascii="Times New Roman" w:hAnsi="Times New Roman" w:cs="Times New Roman"/>
        </w:rPr>
      </w:pPr>
      <w:r w:rsidRPr="00257DBF">
        <w:rPr>
          <w:rFonts w:ascii="Times New Roman" w:hAnsi="Times New Roman" w:cs="Times New Roman"/>
        </w:rPr>
        <w:t xml:space="preserve">Basil Davidson. </w:t>
      </w:r>
      <w:r w:rsidRPr="00257DBF">
        <w:rPr>
          <w:rFonts w:ascii="Times New Roman" w:hAnsi="Times New Roman" w:cs="Times New Roman"/>
          <w:i/>
        </w:rPr>
        <w:t>The African Slave Trade</w:t>
      </w:r>
      <w:r w:rsidRPr="00257DBF">
        <w:rPr>
          <w:rFonts w:ascii="Times New Roman" w:hAnsi="Times New Roman" w:cs="Times New Roman"/>
        </w:rPr>
        <w:t xml:space="preserve"> (Boston: Little, Brown, 1980), 273.</w:t>
      </w:r>
      <w:r w:rsidRPr="00257DBF">
        <w:rPr>
          <w:rFonts w:ascii="Times New Roman" w:hAnsi="Times New Roman" w:cs="Times New Roman"/>
        </w:rPr>
        <w:br/>
      </w:r>
    </w:p>
    <w:p w:rsidR="00AA73C1" w:rsidRPr="00257DBF" w:rsidRDefault="00AA73C1" w:rsidP="00AA73C1">
      <w:pPr>
        <w:pStyle w:val="ListParagraph"/>
        <w:numPr>
          <w:ilvl w:val="0"/>
          <w:numId w:val="12"/>
        </w:numPr>
        <w:tabs>
          <w:tab w:val="left" w:pos="630"/>
          <w:tab w:val="left" w:pos="990"/>
        </w:tabs>
        <w:rPr>
          <w:rFonts w:ascii="Times New Roman" w:hAnsi="Times New Roman" w:cs="Times New Roman"/>
        </w:rPr>
      </w:pPr>
      <w:r w:rsidRPr="00257DBF">
        <w:rPr>
          <w:rFonts w:ascii="Times New Roman" w:hAnsi="Times New Roman" w:cs="Times New Roman"/>
        </w:rPr>
        <w:t xml:space="preserve">Alfred W. Crosby Jr. </w:t>
      </w:r>
      <w:r w:rsidRPr="00257DBF">
        <w:rPr>
          <w:rFonts w:ascii="Times New Roman" w:hAnsi="Times New Roman" w:cs="Times New Roman"/>
          <w:i/>
        </w:rPr>
        <w:t>The Columbian Exchange: Biological and Cultural Consequences of 1492</w:t>
      </w:r>
      <w:r w:rsidRPr="00257DBF">
        <w:rPr>
          <w:rFonts w:ascii="Times New Roman" w:hAnsi="Times New Roman" w:cs="Times New Roman"/>
        </w:rPr>
        <w:t xml:space="preserve"> (Westport: Greenwood, 2003), 176. </w:t>
      </w:r>
      <w:r w:rsidRPr="00257DBF">
        <w:rPr>
          <w:rFonts w:ascii="Times New Roman" w:hAnsi="Times New Roman" w:cs="Times New Roman"/>
        </w:rPr>
        <w:br/>
      </w:r>
    </w:p>
    <w:p w:rsidR="00AA73C1" w:rsidRPr="00257DBF" w:rsidRDefault="00AA73C1" w:rsidP="00AA73C1">
      <w:pPr>
        <w:pStyle w:val="ListParagraph"/>
        <w:numPr>
          <w:ilvl w:val="0"/>
          <w:numId w:val="12"/>
        </w:numPr>
        <w:tabs>
          <w:tab w:val="left" w:pos="630"/>
          <w:tab w:val="left" w:pos="990"/>
          <w:tab w:val="left" w:pos="1080"/>
        </w:tabs>
        <w:rPr>
          <w:rFonts w:ascii="Times New Roman" w:hAnsi="Times New Roman" w:cs="Times New Roman"/>
        </w:rPr>
      </w:pPr>
      <w:proofErr w:type="gramStart"/>
      <w:r w:rsidRPr="00257DBF">
        <w:rPr>
          <w:rFonts w:ascii="Times New Roman" w:hAnsi="Times New Roman" w:cs="Times New Roman"/>
        </w:rPr>
        <w:t>Ibid.,</w:t>
      </w:r>
      <w:proofErr w:type="gramEnd"/>
      <w:r w:rsidRPr="00257DBF">
        <w:rPr>
          <w:rFonts w:ascii="Times New Roman" w:hAnsi="Times New Roman" w:cs="Times New Roman"/>
        </w:rPr>
        <w:t xml:space="preserve"> 185.</w:t>
      </w:r>
      <w:r w:rsidRPr="00257DBF">
        <w:rPr>
          <w:rFonts w:ascii="Times New Roman" w:hAnsi="Times New Roman" w:cs="Times New Roman"/>
        </w:rPr>
        <w:br/>
      </w:r>
    </w:p>
    <w:p w:rsidR="00AA73C1" w:rsidRPr="00257DBF" w:rsidRDefault="00AA73C1" w:rsidP="00AA73C1">
      <w:pPr>
        <w:pStyle w:val="ListParagraph"/>
        <w:numPr>
          <w:ilvl w:val="0"/>
          <w:numId w:val="12"/>
        </w:numPr>
        <w:tabs>
          <w:tab w:val="left" w:pos="630"/>
          <w:tab w:val="left" w:pos="990"/>
        </w:tabs>
        <w:rPr>
          <w:rFonts w:ascii="Times New Roman" w:hAnsi="Times New Roman" w:cs="Times New Roman"/>
        </w:rPr>
      </w:pPr>
      <w:r w:rsidRPr="00257DBF">
        <w:rPr>
          <w:rFonts w:ascii="Times New Roman" w:hAnsi="Times New Roman" w:cs="Times New Roman"/>
        </w:rPr>
        <w:t xml:space="preserve">Dirk </w:t>
      </w:r>
      <w:proofErr w:type="spellStart"/>
      <w:r w:rsidRPr="00257DBF">
        <w:rPr>
          <w:rFonts w:ascii="Times New Roman" w:hAnsi="Times New Roman" w:cs="Times New Roman"/>
        </w:rPr>
        <w:t>Hoerder</w:t>
      </w:r>
      <w:proofErr w:type="spellEnd"/>
      <w:r w:rsidRPr="00257DBF">
        <w:rPr>
          <w:rFonts w:ascii="Times New Roman" w:hAnsi="Times New Roman" w:cs="Times New Roman"/>
        </w:rPr>
        <w:t xml:space="preserve">. </w:t>
      </w:r>
      <w:r w:rsidRPr="00257DBF">
        <w:rPr>
          <w:rFonts w:ascii="Times New Roman" w:hAnsi="Times New Roman" w:cs="Times New Roman"/>
          <w:i/>
        </w:rPr>
        <w:t xml:space="preserve">Cultures in Contact: World Migrations in the Second </w:t>
      </w:r>
      <w:proofErr w:type="spellStart"/>
      <w:r w:rsidRPr="00257DBF">
        <w:rPr>
          <w:rFonts w:ascii="Times New Roman" w:hAnsi="Times New Roman" w:cs="Times New Roman"/>
          <w:i/>
        </w:rPr>
        <w:t>Millenium</w:t>
      </w:r>
      <w:proofErr w:type="spellEnd"/>
      <w:r w:rsidRPr="00257DBF">
        <w:rPr>
          <w:rFonts w:ascii="Times New Roman" w:hAnsi="Times New Roman" w:cs="Times New Roman"/>
        </w:rPr>
        <w:t xml:space="preserve"> (London: Duke University Press, 2002), 199.</w:t>
      </w:r>
      <w:r w:rsidRPr="00257DBF">
        <w:rPr>
          <w:rFonts w:ascii="Times New Roman" w:hAnsi="Times New Roman" w:cs="Times New Roman"/>
        </w:rPr>
        <w:br/>
      </w:r>
    </w:p>
    <w:p w:rsidR="00AA73C1" w:rsidRPr="00257DBF" w:rsidRDefault="00AA73C1" w:rsidP="00AA73C1">
      <w:pPr>
        <w:pStyle w:val="ListParagraph"/>
        <w:numPr>
          <w:ilvl w:val="0"/>
          <w:numId w:val="12"/>
        </w:numPr>
        <w:tabs>
          <w:tab w:val="left" w:pos="630"/>
          <w:tab w:val="left" w:pos="990"/>
        </w:tabs>
        <w:rPr>
          <w:rFonts w:ascii="Times New Roman" w:hAnsi="Times New Roman" w:cs="Times New Roman"/>
        </w:rPr>
      </w:pPr>
      <w:proofErr w:type="gramStart"/>
      <w:r w:rsidRPr="00257DBF">
        <w:rPr>
          <w:rFonts w:ascii="Times New Roman" w:hAnsi="Times New Roman" w:cs="Times New Roman"/>
        </w:rPr>
        <w:t>Ibid.,</w:t>
      </w:r>
      <w:proofErr w:type="gramEnd"/>
      <w:r w:rsidRPr="00257DBF">
        <w:rPr>
          <w:rFonts w:ascii="Times New Roman" w:hAnsi="Times New Roman" w:cs="Times New Roman"/>
        </w:rPr>
        <w:t xml:space="preserve"> 189.</w:t>
      </w:r>
      <w:r w:rsidRPr="00257DBF">
        <w:rPr>
          <w:rFonts w:ascii="Times New Roman" w:hAnsi="Times New Roman" w:cs="Times New Roman"/>
        </w:rPr>
        <w:br/>
      </w:r>
    </w:p>
    <w:p w:rsidR="00AA73C1" w:rsidRPr="00257DBF" w:rsidRDefault="00AA73C1" w:rsidP="00AA73C1">
      <w:pPr>
        <w:pStyle w:val="ListParagraph"/>
        <w:numPr>
          <w:ilvl w:val="0"/>
          <w:numId w:val="12"/>
        </w:numPr>
        <w:tabs>
          <w:tab w:val="left" w:pos="630"/>
          <w:tab w:val="left" w:pos="990"/>
        </w:tabs>
        <w:rPr>
          <w:rFonts w:ascii="Times New Roman" w:hAnsi="Times New Roman" w:cs="Times New Roman"/>
        </w:rPr>
      </w:pPr>
      <w:r w:rsidRPr="00257DBF">
        <w:rPr>
          <w:rFonts w:ascii="Times New Roman" w:hAnsi="Times New Roman" w:cs="Times New Roman"/>
        </w:rPr>
        <w:t xml:space="preserve">Crosby, </w:t>
      </w:r>
      <w:r w:rsidRPr="00257DBF">
        <w:rPr>
          <w:rFonts w:ascii="Times New Roman" w:hAnsi="Times New Roman" w:cs="Times New Roman"/>
          <w:i/>
        </w:rPr>
        <w:t>Columbian Exchange</w:t>
      </w:r>
      <w:r w:rsidRPr="00257DBF">
        <w:rPr>
          <w:rFonts w:ascii="Times New Roman" w:hAnsi="Times New Roman" w:cs="Times New Roman"/>
        </w:rPr>
        <w:t>, 212.</w:t>
      </w:r>
      <w:r w:rsidRPr="00257DBF">
        <w:rPr>
          <w:rFonts w:ascii="Times New Roman" w:hAnsi="Times New Roman" w:cs="Times New Roman"/>
        </w:rPr>
        <w:br/>
      </w:r>
    </w:p>
    <w:p w:rsidR="00AA73C1" w:rsidRPr="00257DBF" w:rsidRDefault="00AA73C1" w:rsidP="00AA73C1">
      <w:pPr>
        <w:pStyle w:val="ListParagraph"/>
        <w:numPr>
          <w:ilvl w:val="0"/>
          <w:numId w:val="12"/>
        </w:numPr>
        <w:tabs>
          <w:tab w:val="left" w:pos="630"/>
          <w:tab w:val="left" w:pos="990"/>
        </w:tabs>
        <w:rPr>
          <w:rFonts w:ascii="Times New Roman" w:hAnsi="Times New Roman" w:cs="Times New Roman"/>
        </w:rPr>
      </w:pPr>
      <w:r w:rsidRPr="00257DBF">
        <w:rPr>
          <w:rFonts w:ascii="Times New Roman" w:hAnsi="Times New Roman" w:cs="Times New Roman"/>
        </w:rPr>
        <w:t xml:space="preserve">Basil Davidson, </w:t>
      </w:r>
      <w:proofErr w:type="gramStart"/>
      <w:r w:rsidRPr="00257DBF">
        <w:rPr>
          <w:rFonts w:ascii="Times New Roman" w:hAnsi="Times New Roman" w:cs="Times New Roman"/>
          <w:i/>
        </w:rPr>
        <w:t>The</w:t>
      </w:r>
      <w:proofErr w:type="gramEnd"/>
      <w:r w:rsidRPr="00257DBF">
        <w:rPr>
          <w:rFonts w:ascii="Times New Roman" w:hAnsi="Times New Roman" w:cs="Times New Roman"/>
          <w:i/>
        </w:rPr>
        <w:t xml:space="preserve"> African Past: Chronicles from Antiquity to Modern Times</w:t>
      </w:r>
      <w:r w:rsidRPr="00257DBF">
        <w:rPr>
          <w:rFonts w:ascii="Times New Roman" w:hAnsi="Times New Roman" w:cs="Times New Roman"/>
        </w:rPr>
        <w:t xml:space="preserve"> (Boston: Little, Brown, 1964), 182.</w:t>
      </w:r>
      <w:r w:rsidRPr="00257DBF">
        <w:rPr>
          <w:rFonts w:ascii="Times New Roman" w:hAnsi="Times New Roman" w:cs="Times New Roman"/>
        </w:rPr>
        <w:br/>
      </w:r>
    </w:p>
    <w:p w:rsidR="00AA73C1" w:rsidRPr="00257DBF" w:rsidRDefault="00AA73C1" w:rsidP="00AA73C1">
      <w:pPr>
        <w:pStyle w:val="ListParagraph"/>
        <w:numPr>
          <w:ilvl w:val="0"/>
          <w:numId w:val="12"/>
        </w:numPr>
        <w:tabs>
          <w:tab w:val="left" w:pos="630"/>
          <w:tab w:val="left" w:pos="990"/>
        </w:tabs>
        <w:rPr>
          <w:rFonts w:ascii="Times New Roman" w:hAnsi="Times New Roman" w:cs="Times New Roman"/>
        </w:rPr>
      </w:pPr>
      <w:r w:rsidRPr="00257DBF">
        <w:rPr>
          <w:rFonts w:ascii="Times New Roman" w:hAnsi="Times New Roman" w:cs="Times New Roman"/>
        </w:rPr>
        <w:t xml:space="preserve">Davidson, </w:t>
      </w:r>
      <w:r w:rsidRPr="00257DBF">
        <w:rPr>
          <w:rFonts w:ascii="Times New Roman" w:hAnsi="Times New Roman" w:cs="Times New Roman"/>
          <w:i/>
        </w:rPr>
        <w:t>African Slave</w:t>
      </w:r>
      <w:r w:rsidRPr="00257DBF">
        <w:rPr>
          <w:rFonts w:ascii="Times New Roman" w:hAnsi="Times New Roman" w:cs="Times New Roman"/>
        </w:rPr>
        <w:t>, 274.</w:t>
      </w:r>
      <w:r w:rsidRPr="00257DBF">
        <w:rPr>
          <w:rFonts w:ascii="Times New Roman" w:hAnsi="Times New Roman" w:cs="Times New Roman"/>
        </w:rPr>
        <w:br/>
      </w:r>
    </w:p>
    <w:p w:rsidR="00AA73C1" w:rsidRPr="00257DBF" w:rsidRDefault="00AA73C1" w:rsidP="00AA73C1">
      <w:pPr>
        <w:pStyle w:val="ListParagraph"/>
        <w:numPr>
          <w:ilvl w:val="0"/>
          <w:numId w:val="12"/>
        </w:numPr>
        <w:tabs>
          <w:tab w:val="left" w:pos="630"/>
          <w:tab w:val="left" w:pos="990"/>
        </w:tabs>
        <w:rPr>
          <w:rFonts w:ascii="Times New Roman" w:hAnsi="Times New Roman" w:cs="Times New Roman"/>
        </w:rPr>
      </w:pPr>
      <w:proofErr w:type="spellStart"/>
      <w:r w:rsidRPr="00257DBF">
        <w:rPr>
          <w:rFonts w:ascii="Times New Roman" w:hAnsi="Times New Roman" w:cs="Times New Roman"/>
        </w:rPr>
        <w:t>Hoerder</w:t>
      </w:r>
      <w:proofErr w:type="spellEnd"/>
      <w:r w:rsidRPr="00257DBF">
        <w:rPr>
          <w:rFonts w:ascii="Times New Roman" w:hAnsi="Times New Roman" w:cs="Times New Roman"/>
        </w:rPr>
        <w:t xml:space="preserve">, </w:t>
      </w:r>
      <w:r w:rsidRPr="00257DBF">
        <w:rPr>
          <w:rFonts w:ascii="Times New Roman" w:hAnsi="Times New Roman" w:cs="Times New Roman"/>
          <w:i/>
        </w:rPr>
        <w:t>Cultures in</w:t>
      </w:r>
      <w:r w:rsidRPr="00257DBF">
        <w:rPr>
          <w:rFonts w:ascii="Times New Roman" w:hAnsi="Times New Roman" w:cs="Times New Roman"/>
        </w:rPr>
        <w:t>, 195.</w:t>
      </w:r>
      <w:r w:rsidRPr="00257DBF">
        <w:rPr>
          <w:rFonts w:ascii="Times New Roman" w:hAnsi="Times New Roman" w:cs="Times New Roman"/>
        </w:rPr>
        <w:br/>
      </w:r>
    </w:p>
    <w:p w:rsidR="00AA73C1" w:rsidRPr="00257DBF" w:rsidRDefault="00AA73C1" w:rsidP="00AA73C1">
      <w:pPr>
        <w:pStyle w:val="ListParagraph"/>
        <w:numPr>
          <w:ilvl w:val="0"/>
          <w:numId w:val="12"/>
        </w:numPr>
        <w:tabs>
          <w:tab w:val="left" w:pos="630"/>
          <w:tab w:val="left" w:pos="1080"/>
        </w:tabs>
        <w:rPr>
          <w:rFonts w:ascii="Times New Roman" w:hAnsi="Times New Roman" w:cs="Times New Roman"/>
        </w:rPr>
      </w:pPr>
      <w:r w:rsidRPr="00257DBF">
        <w:rPr>
          <w:rFonts w:ascii="Times New Roman" w:hAnsi="Times New Roman" w:cs="Times New Roman"/>
        </w:rPr>
        <w:t xml:space="preserve">Anthony </w:t>
      </w:r>
      <w:proofErr w:type="spellStart"/>
      <w:r w:rsidRPr="00257DBF">
        <w:rPr>
          <w:rFonts w:ascii="Times New Roman" w:hAnsi="Times New Roman" w:cs="Times New Roman"/>
        </w:rPr>
        <w:t>Pagden</w:t>
      </w:r>
      <w:proofErr w:type="spellEnd"/>
      <w:r w:rsidRPr="00257DBF">
        <w:rPr>
          <w:rFonts w:ascii="Times New Roman" w:hAnsi="Times New Roman" w:cs="Times New Roman"/>
        </w:rPr>
        <w:t xml:space="preserve">. </w:t>
      </w:r>
      <w:r w:rsidRPr="00257DBF">
        <w:rPr>
          <w:rFonts w:ascii="Times New Roman" w:hAnsi="Times New Roman" w:cs="Times New Roman"/>
          <w:i/>
        </w:rPr>
        <w:t>Peoples and Empires: A Short History of European Migration, Exploration, and Conquest, from Greece to the Present</w:t>
      </w:r>
      <w:r w:rsidRPr="00257DBF">
        <w:rPr>
          <w:rFonts w:ascii="Times New Roman" w:hAnsi="Times New Roman" w:cs="Times New Roman"/>
        </w:rPr>
        <w:t xml:space="preserve"> (New York: The Modern Library, 2001), 160.</w:t>
      </w:r>
      <w:r w:rsidRPr="00257DBF">
        <w:rPr>
          <w:rFonts w:ascii="Times New Roman" w:hAnsi="Times New Roman" w:cs="Times New Roman"/>
        </w:rPr>
        <w:br/>
      </w:r>
    </w:p>
    <w:p w:rsidR="00AA73C1" w:rsidRPr="00257DBF" w:rsidRDefault="00AA73C1" w:rsidP="00AA73C1">
      <w:pPr>
        <w:pStyle w:val="ListParagraph"/>
        <w:numPr>
          <w:ilvl w:val="0"/>
          <w:numId w:val="12"/>
        </w:numPr>
        <w:tabs>
          <w:tab w:val="left" w:pos="630"/>
          <w:tab w:val="left" w:pos="1080"/>
        </w:tabs>
        <w:rPr>
          <w:rFonts w:ascii="Times New Roman" w:hAnsi="Times New Roman" w:cs="Times New Roman"/>
        </w:rPr>
      </w:pPr>
      <w:r w:rsidRPr="00257DBF">
        <w:rPr>
          <w:rFonts w:ascii="Times New Roman" w:hAnsi="Times New Roman" w:cs="Times New Roman"/>
        </w:rPr>
        <w:t xml:space="preserve">Walter Rodney. </w:t>
      </w:r>
      <w:r w:rsidRPr="00257DBF">
        <w:rPr>
          <w:rFonts w:ascii="Times New Roman" w:hAnsi="Times New Roman" w:cs="Times New Roman"/>
          <w:i/>
        </w:rPr>
        <w:t>How Europe Underdeveloped Africa</w:t>
      </w:r>
      <w:r w:rsidRPr="00257DBF">
        <w:rPr>
          <w:rFonts w:ascii="Times New Roman" w:hAnsi="Times New Roman" w:cs="Times New Roman"/>
        </w:rPr>
        <w:t xml:space="preserve"> (Washington, D.C.: Howard University Press, 1981), 23.</w:t>
      </w:r>
      <w:r w:rsidRPr="00257DBF">
        <w:rPr>
          <w:rFonts w:ascii="Times New Roman" w:hAnsi="Times New Roman" w:cs="Times New Roman"/>
        </w:rPr>
        <w:br/>
      </w:r>
    </w:p>
    <w:p w:rsidR="00AA73C1" w:rsidRPr="00257DBF" w:rsidRDefault="00AA73C1" w:rsidP="00AA73C1">
      <w:pPr>
        <w:pStyle w:val="ListParagraph"/>
        <w:numPr>
          <w:ilvl w:val="0"/>
          <w:numId w:val="12"/>
        </w:numPr>
        <w:tabs>
          <w:tab w:val="left" w:pos="630"/>
          <w:tab w:val="left" w:pos="1080"/>
        </w:tabs>
        <w:rPr>
          <w:rFonts w:ascii="Times New Roman" w:hAnsi="Times New Roman" w:cs="Times New Roman"/>
        </w:rPr>
      </w:pPr>
      <w:r w:rsidRPr="00257DBF">
        <w:rPr>
          <w:rFonts w:ascii="Times New Roman" w:hAnsi="Times New Roman" w:cs="Times New Roman"/>
        </w:rPr>
        <w:t xml:space="preserve">Joseph E. </w:t>
      </w:r>
      <w:proofErr w:type="spellStart"/>
      <w:r w:rsidRPr="00257DBF">
        <w:rPr>
          <w:rFonts w:ascii="Times New Roman" w:hAnsi="Times New Roman" w:cs="Times New Roman"/>
        </w:rPr>
        <w:t>Inikori</w:t>
      </w:r>
      <w:proofErr w:type="spellEnd"/>
      <w:r w:rsidRPr="00257DBF">
        <w:rPr>
          <w:rFonts w:ascii="Times New Roman" w:hAnsi="Times New Roman" w:cs="Times New Roman"/>
        </w:rPr>
        <w:t xml:space="preserve">. </w:t>
      </w:r>
      <w:r w:rsidRPr="00257DBF">
        <w:rPr>
          <w:rFonts w:ascii="Times New Roman" w:eastAsia="Times New Roman" w:hAnsi="Times New Roman" w:cs="Times New Roman"/>
          <w:i/>
          <w:iCs/>
        </w:rPr>
        <w:t>The Atlantic Slave Trade: Effects on Economies, Societies, and Peoples in Africa, the Americas, and Europe</w:t>
      </w:r>
      <w:r w:rsidRPr="00257DBF">
        <w:rPr>
          <w:rFonts w:ascii="Times New Roman" w:eastAsia="Times New Roman" w:hAnsi="Times New Roman" w:cs="Times New Roman"/>
          <w:iCs/>
        </w:rPr>
        <w:t xml:space="preserve"> (Durham: Duke University Press, 1992), 339.</w:t>
      </w:r>
      <w:r w:rsidRPr="00257DBF">
        <w:rPr>
          <w:rFonts w:ascii="Times New Roman" w:eastAsia="Times New Roman" w:hAnsi="Times New Roman" w:cs="Times New Roman"/>
          <w:iCs/>
        </w:rPr>
        <w:br/>
      </w:r>
    </w:p>
    <w:p w:rsidR="00AA73C1" w:rsidRPr="00257DBF" w:rsidRDefault="00AA73C1" w:rsidP="00AA73C1">
      <w:pPr>
        <w:pStyle w:val="ListParagraph"/>
        <w:numPr>
          <w:ilvl w:val="0"/>
          <w:numId w:val="12"/>
        </w:numPr>
        <w:tabs>
          <w:tab w:val="left" w:pos="630"/>
          <w:tab w:val="left" w:pos="1080"/>
        </w:tabs>
        <w:rPr>
          <w:rFonts w:ascii="Times New Roman" w:hAnsi="Times New Roman" w:cs="Times New Roman"/>
        </w:rPr>
      </w:pPr>
      <w:r w:rsidRPr="00257DBF">
        <w:rPr>
          <w:rFonts w:ascii="Times New Roman" w:hAnsi="Times New Roman" w:cs="Times New Roman"/>
        </w:rPr>
        <w:t xml:space="preserve">Christopher Columbus and Robert H. </w:t>
      </w:r>
      <w:proofErr w:type="spellStart"/>
      <w:r w:rsidRPr="00257DBF">
        <w:rPr>
          <w:rFonts w:ascii="Times New Roman" w:hAnsi="Times New Roman" w:cs="Times New Roman"/>
        </w:rPr>
        <w:t>Fuson</w:t>
      </w:r>
      <w:proofErr w:type="spellEnd"/>
      <w:r w:rsidRPr="00257DBF">
        <w:rPr>
          <w:rFonts w:ascii="Times New Roman" w:hAnsi="Times New Roman" w:cs="Times New Roman"/>
        </w:rPr>
        <w:t xml:space="preserve">. </w:t>
      </w:r>
      <w:r w:rsidRPr="00257DBF">
        <w:rPr>
          <w:rFonts w:ascii="Times New Roman" w:hAnsi="Times New Roman" w:cs="Times New Roman"/>
          <w:i/>
        </w:rPr>
        <w:t>The Log of Christopher Columbus</w:t>
      </w:r>
      <w:r w:rsidRPr="00257DBF">
        <w:rPr>
          <w:rFonts w:ascii="Times New Roman" w:hAnsi="Times New Roman" w:cs="Times New Roman"/>
        </w:rPr>
        <w:t xml:space="preserve"> (Camden: International Marine Publishing, 1987), 157.</w:t>
      </w:r>
      <w:r w:rsidRPr="00257DBF">
        <w:rPr>
          <w:rFonts w:ascii="Times New Roman" w:hAnsi="Times New Roman" w:cs="Times New Roman"/>
        </w:rPr>
        <w:br/>
      </w:r>
    </w:p>
    <w:p w:rsidR="00AA73C1" w:rsidRPr="00257DBF" w:rsidRDefault="00AA73C1" w:rsidP="00AA73C1">
      <w:pPr>
        <w:pStyle w:val="ListParagraph"/>
        <w:numPr>
          <w:ilvl w:val="0"/>
          <w:numId w:val="12"/>
        </w:numPr>
        <w:tabs>
          <w:tab w:val="left" w:pos="630"/>
          <w:tab w:val="left" w:pos="1080"/>
        </w:tabs>
        <w:rPr>
          <w:rFonts w:ascii="Times New Roman" w:hAnsi="Times New Roman" w:cs="Times New Roman"/>
        </w:rPr>
      </w:pPr>
      <w:proofErr w:type="spellStart"/>
      <w:r w:rsidRPr="00257DBF">
        <w:rPr>
          <w:rFonts w:ascii="Times New Roman" w:hAnsi="Times New Roman" w:cs="Times New Roman"/>
        </w:rPr>
        <w:t>Pagden</w:t>
      </w:r>
      <w:proofErr w:type="spellEnd"/>
      <w:r w:rsidRPr="00257DBF">
        <w:rPr>
          <w:rFonts w:ascii="Times New Roman" w:hAnsi="Times New Roman" w:cs="Times New Roman"/>
        </w:rPr>
        <w:t xml:space="preserve">, </w:t>
      </w:r>
      <w:r w:rsidRPr="00257DBF">
        <w:rPr>
          <w:rFonts w:ascii="Times New Roman" w:hAnsi="Times New Roman" w:cs="Times New Roman"/>
          <w:i/>
        </w:rPr>
        <w:t>Peoples and</w:t>
      </w:r>
      <w:r w:rsidRPr="00257DBF">
        <w:rPr>
          <w:rFonts w:ascii="Times New Roman" w:hAnsi="Times New Roman" w:cs="Times New Roman"/>
        </w:rPr>
        <w:t>, 56.</w:t>
      </w:r>
      <w:r w:rsidRPr="00257DBF">
        <w:rPr>
          <w:rFonts w:ascii="Times New Roman" w:hAnsi="Times New Roman" w:cs="Times New Roman"/>
        </w:rPr>
        <w:br/>
      </w:r>
    </w:p>
    <w:p w:rsidR="00AA73C1" w:rsidRPr="00257DBF" w:rsidRDefault="00AA73C1" w:rsidP="00AA73C1">
      <w:pPr>
        <w:pStyle w:val="ListParagraph"/>
        <w:numPr>
          <w:ilvl w:val="0"/>
          <w:numId w:val="12"/>
        </w:numPr>
        <w:tabs>
          <w:tab w:val="left" w:pos="630"/>
          <w:tab w:val="left" w:pos="990"/>
          <w:tab w:val="left" w:pos="1080"/>
        </w:tabs>
        <w:rPr>
          <w:rFonts w:ascii="Times New Roman" w:hAnsi="Times New Roman" w:cs="Times New Roman"/>
        </w:rPr>
      </w:pPr>
      <w:proofErr w:type="gramStart"/>
      <w:r w:rsidRPr="00257DBF">
        <w:rPr>
          <w:rFonts w:ascii="Times New Roman" w:hAnsi="Times New Roman" w:cs="Times New Roman"/>
        </w:rPr>
        <w:t>Ibid.,</w:t>
      </w:r>
      <w:proofErr w:type="gramEnd"/>
      <w:r w:rsidRPr="00257DBF">
        <w:rPr>
          <w:rFonts w:ascii="Times New Roman" w:hAnsi="Times New Roman" w:cs="Times New Roman"/>
        </w:rPr>
        <w:t xml:space="preserve"> 150.</w:t>
      </w:r>
      <w:r w:rsidRPr="00257DBF">
        <w:rPr>
          <w:rFonts w:ascii="Times New Roman" w:hAnsi="Times New Roman" w:cs="Times New Roman"/>
        </w:rPr>
        <w:br/>
      </w:r>
    </w:p>
    <w:p w:rsidR="00AA73C1" w:rsidRPr="00257DBF" w:rsidRDefault="00AA73C1" w:rsidP="00AA73C1">
      <w:pPr>
        <w:pStyle w:val="ListParagraph"/>
        <w:numPr>
          <w:ilvl w:val="0"/>
          <w:numId w:val="12"/>
        </w:numPr>
        <w:tabs>
          <w:tab w:val="left" w:pos="630"/>
          <w:tab w:val="left" w:pos="1080"/>
        </w:tabs>
        <w:rPr>
          <w:rFonts w:ascii="Times New Roman" w:hAnsi="Times New Roman" w:cs="Times New Roman"/>
        </w:rPr>
      </w:pPr>
      <w:r w:rsidRPr="00257DBF">
        <w:rPr>
          <w:rFonts w:ascii="Times New Roman" w:hAnsi="Times New Roman" w:cs="Times New Roman"/>
        </w:rPr>
        <w:t xml:space="preserve">James Mellon, </w:t>
      </w:r>
      <w:r w:rsidRPr="00257DBF">
        <w:rPr>
          <w:rFonts w:ascii="Times New Roman" w:hAnsi="Times New Roman" w:cs="Times New Roman"/>
          <w:i/>
        </w:rPr>
        <w:t>Bullwhip Days: The Slaves Remember: An Oral History</w:t>
      </w:r>
      <w:r w:rsidRPr="00257DBF">
        <w:rPr>
          <w:rFonts w:ascii="Times New Roman" w:hAnsi="Times New Roman" w:cs="Times New Roman"/>
        </w:rPr>
        <w:t xml:space="preserve"> (New York: Grove Press, 1988), 197.</w:t>
      </w:r>
      <w:r w:rsidRPr="00257DBF">
        <w:rPr>
          <w:rFonts w:ascii="Times New Roman" w:hAnsi="Times New Roman" w:cs="Times New Roman"/>
        </w:rPr>
        <w:br/>
      </w:r>
    </w:p>
    <w:p w:rsidR="00AA73C1" w:rsidRPr="00257DBF" w:rsidRDefault="00AA73C1" w:rsidP="00AA73C1">
      <w:pPr>
        <w:pStyle w:val="ListParagraph"/>
        <w:numPr>
          <w:ilvl w:val="0"/>
          <w:numId w:val="12"/>
        </w:numPr>
        <w:tabs>
          <w:tab w:val="left" w:pos="630"/>
          <w:tab w:val="left" w:pos="990"/>
          <w:tab w:val="left" w:pos="1080"/>
        </w:tabs>
        <w:rPr>
          <w:rStyle w:val="HTMLCite"/>
          <w:rFonts w:ascii="Times New Roman" w:hAnsi="Times New Roman" w:cs="Times New Roman"/>
          <w:i w:val="0"/>
          <w:iCs w:val="0"/>
        </w:rPr>
      </w:pPr>
      <w:r w:rsidRPr="00257DBF">
        <w:rPr>
          <w:rFonts w:ascii="Times New Roman" w:hAnsi="Times New Roman" w:cs="Times New Roman"/>
        </w:rPr>
        <w:t xml:space="preserve">William Wilberforce, “1789 Abolition Speech” (speech, London, May 12, 1789), Truman Library, </w:t>
      </w:r>
      <w:r w:rsidRPr="00257DBF">
        <w:rPr>
          <w:rStyle w:val="HTMLCite"/>
          <w:rFonts w:ascii="Times New Roman" w:hAnsi="Times New Roman" w:cs="Times New Roman"/>
          <w:i w:val="0"/>
          <w:iCs w:val="0"/>
        </w:rPr>
        <w:t>http://</w:t>
      </w:r>
      <w:r w:rsidRPr="00257DBF">
        <w:rPr>
          <w:rStyle w:val="HTMLCite"/>
          <w:rFonts w:ascii="Times New Roman" w:eastAsia="Times New Roman" w:hAnsi="Times New Roman" w:cs="Times New Roman"/>
          <w:i w:val="0"/>
          <w:iCs w:val="0"/>
        </w:rPr>
        <w:t>www.trumanlibrary.org/educ/ThemeBook_Finalpgs6284.pdf</w:t>
      </w:r>
      <w:r w:rsidRPr="00257DBF">
        <w:rPr>
          <w:rStyle w:val="HTMLCite"/>
          <w:rFonts w:ascii="Times New Roman" w:eastAsia="Times New Roman" w:hAnsi="Times New Roman" w:cs="Times New Roman"/>
          <w:i w:val="0"/>
        </w:rPr>
        <w:t>.</w:t>
      </w:r>
      <w:r w:rsidRPr="00257DBF">
        <w:rPr>
          <w:rStyle w:val="HTMLCite"/>
          <w:rFonts w:ascii="Times New Roman" w:eastAsia="Times New Roman" w:hAnsi="Times New Roman" w:cs="Times New Roman"/>
          <w:i w:val="0"/>
        </w:rPr>
        <w:br/>
      </w:r>
    </w:p>
    <w:p w:rsidR="00AA73C1" w:rsidRPr="00257DBF" w:rsidRDefault="00AA73C1" w:rsidP="00AA73C1">
      <w:pPr>
        <w:pStyle w:val="ListParagraph"/>
        <w:numPr>
          <w:ilvl w:val="0"/>
          <w:numId w:val="12"/>
        </w:numPr>
        <w:tabs>
          <w:tab w:val="left" w:pos="630"/>
          <w:tab w:val="left" w:pos="1080"/>
        </w:tabs>
        <w:rPr>
          <w:rFonts w:ascii="Times New Roman" w:hAnsi="Times New Roman" w:cs="Times New Roman"/>
        </w:rPr>
      </w:pPr>
      <w:proofErr w:type="spellStart"/>
      <w:r w:rsidRPr="00257DBF">
        <w:rPr>
          <w:rFonts w:ascii="Times New Roman" w:hAnsi="Times New Roman" w:cs="Times New Roman"/>
        </w:rPr>
        <w:t>Olaudah</w:t>
      </w:r>
      <w:proofErr w:type="spellEnd"/>
      <w:r w:rsidRPr="00257DBF">
        <w:rPr>
          <w:rFonts w:ascii="Times New Roman" w:hAnsi="Times New Roman" w:cs="Times New Roman"/>
        </w:rPr>
        <w:t xml:space="preserve"> </w:t>
      </w:r>
      <w:proofErr w:type="spellStart"/>
      <w:r w:rsidRPr="00257DBF">
        <w:rPr>
          <w:rFonts w:ascii="Times New Roman" w:hAnsi="Times New Roman" w:cs="Times New Roman"/>
        </w:rPr>
        <w:t>Equiano</w:t>
      </w:r>
      <w:proofErr w:type="spellEnd"/>
      <w:r w:rsidRPr="00257DBF">
        <w:rPr>
          <w:rFonts w:ascii="Times New Roman" w:hAnsi="Times New Roman" w:cs="Times New Roman"/>
        </w:rPr>
        <w:t xml:space="preserve">, </w:t>
      </w:r>
      <w:proofErr w:type="spellStart"/>
      <w:r w:rsidRPr="00257DBF">
        <w:rPr>
          <w:rFonts w:ascii="Times New Roman" w:eastAsia="Times New Roman" w:hAnsi="Times New Roman" w:cs="Times New Roman"/>
          <w:i/>
          <w:iCs/>
        </w:rPr>
        <w:t>Olaudah</w:t>
      </w:r>
      <w:proofErr w:type="spellEnd"/>
      <w:r w:rsidRPr="00257DBF">
        <w:rPr>
          <w:rFonts w:ascii="Times New Roman" w:eastAsia="Times New Roman" w:hAnsi="Times New Roman" w:cs="Times New Roman"/>
          <w:i/>
          <w:iCs/>
        </w:rPr>
        <w:t xml:space="preserve"> </w:t>
      </w:r>
      <w:proofErr w:type="spellStart"/>
      <w:r w:rsidRPr="00257DBF">
        <w:rPr>
          <w:rFonts w:ascii="Times New Roman" w:eastAsia="Times New Roman" w:hAnsi="Times New Roman" w:cs="Times New Roman"/>
          <w:i/>
          <w:iCs/>
        </w:rPr>
        <w:t>Equiano</w:t>
      </w:r>
      <w:proofErr w:type="spellEnd"/>
      <w:r w:rsidRPr="00257DBF">
        <w:rPr>
          <w:rFonts w:ascii="Times New Roman" w:eastAsia="Times New Roman" w:hAnsi="Times New Roman" w:cs="Times New Roman"/>
          <w:i/>
          <w:iCs/>
        </w:rPr>
        <w:t>: The Interesting Narrative and Other Writings</w:t>
      </w:r>
      <w:r w:rsidRPr="00257DBF">
        <w:rPr>
          <w:rFonts w:ascii="Times New Roman" w:eastAsia="Times New Roman" w:hAnsi="Times New Roman" w:cs="Times New Roman"/>
          <w:iCs/>
        </w:rPr>
        <w:t xml:space="preserve"> (New York: Penguin Books, 1995), 105.</w:t>
      </w:r>
      <w:r w:rsidRPr="00257DBF">
        <w:rPr>
          <w:rFonts w:ascii="Times New Roman" w:eastAsia="Times New Roman" w:hAnsi="Times New Roman" w:cs="Times New Roman"/>
          <w:iCs/>
        </w:rPr>
        <w:br/>
      </w:r>
    </w:p>
    <w:p w:rsidR="00AA73C1" w:rsidRPr="00257DBF" w:rsidRDefault="00AA73C1" w:rsidP="00AA73C1">
      <w:pPr>
        <w:pStyle w:val="ListParagraph"/>
        <w:numPr>
          <w:ilvl w:val="0"/>
          <w:numId w:val="12"/>
        </w:numPr>
        <w:tabs>
          <w:tab w:val="left" w:pos="630"/>
          <w:tab w:val="left" w:pos="1080"/>
        </w:tabs>
        <w:rPr>
          <w:rFonts w:ascii="Times New Roman" w:hAnsi="Times New Roman" w:cs="Times New Roman"/>
        </w:rPr>
      </w:pPr>
      <w:r w:rsidRPr="00257DBF">
        <w:rPr>
          <w:rStyle w:val="HTMLCite"/>
          <w:rFonts w:ascii="Times New Roman" w:hAnsi="Times New Roman" w:cs="Times New Roman"/>
          <w:i w:val="0"/>
          <w:iCs w:val="0"/>
        </w:rPr>
        <w:t xml:space="preserve">Lyle N. McAlister, </w:t>
      </w:r>
      <w:r w:rsidRPr="00257DBF">
        <w:rPr>
          <w:rFonts w:ascii="Times New Roman" w:eastAsia="Times New Roman" w:hAnsi="Times New Roman" w:cs="Times New Roman"/>
          <w:i/>
          <w:iCs/>
        </w:rPr>
        <w:t>Spain and Portugal in the New World: 1492-1700</w:t>
      </w:r>
      <w:r w:rsidRPr="00257DBF">
        <w:rPr>
          <w:rFonts w:ascii="Times New Roman" w:eastAsia="Times New Roman" w:hAnsi="Times New Roman" w:cs="Times New Roman"/>
          <w:iCs/>
        </w:rPr>
        <w:t xml:space="preserve"> (Minneapolis: University of Minnesota Press, 1984), 461.</w:t>
      </w:r>
    </w:p>
    <w:p w:rsidR="00AA73C1" w:rsidRPr="00257DBF" w:rsidRDefault="00AA73C1" w:rsidP="00AA73C1">
      <w:pPr>
        <w:pStyle w:val="ListParagraph"/>
        <w:numPr>
          <w:ilvl w:val="0"/>
          <w:numId w:val="12"/>
        </w:numPr>
        <w:tabs>
          <w:tab w:val="left" w:pos="630"/>
          <w:tab w:val="left" w:pos="1080"/>
        </w:tabs>
        <w:rPr>
          <w:rStyle w:val="HTMLCite"/>
          <w:rFonts w:ascii="Times New Roman" w:hAnsi="Times New Roman" w:cs="Times New Roman"/>
          <w:i w:val="0"/>
          <w:iCs w:val="0"/>
        </w:rPr>
      </w:pPr>
      <w:proofErr w:type="gramStart"/>
      <w:r w:rsidRPr="00257DBF">
        <w:rPr>
          <w:rStyle w:val="HTMLCite"/>
          <w:rFonts w:ascii="Times New Roman" w:hAnsi="Times New Roman" w:cs="Times New Roman"/>
          <w:i w:val="0"/>
          <w:iCs w:val="0"/>
        </w:rPr>
        <w:t>Ibid.,</w:t>
      </w:r>
      <w:proofErr w:type="gramEnd"/>
      <w:r w:rsidRPr="00257DBF">
        <w:rPr>
          <w:rStyle w:val="HTMLCite"/>
          <w:rFonts w:ascii="Times New Roman" w:hAnsi="Times New Roman" w:cs="Times New Roman"/>
          <w:i w:val="0"/>
          <w:iCs w:val="0"/>
        </w:rPr>
        <w:t xml:space="preserve"> 475.</w:t>
      </w:r>
      <w:r w:rsidRPr="00257DBF">
        <w:rPr>
          <w:rStyle w:val="HTMLCite"/>
          <w:rFonts w:ascii="Times New Roman" w:hAnsi="Times New Roman" w:cs="Times New Roman"/>
          <w:i w:val="0"/>
          <w:iCs w:val="0"/>
        </w:rPr>
        <w:br/>
      </w:r>
    </w:p>
    <w:p w:rsidR="00AA73C1" w:rsidRPr="00257DBF" w:rsidRDefault="00AA73C1" w:rsidP="00AA73C1">
      <w:pPr>
        <w:pStyle w:val="ListParagraph"/>
        <w:numPr>
          <w:ilvl w:val="0"/>
          <w:numId w:val="12"/>
        </w:numPr>
        <w:tabs>
          <w:tab w:val="left" w:pos="630"/>
          <w:tab w:val="left" w:pos="1080"/>
        </w:tabs>
        <w:rPr>
          <w:rStyle w:val="HTMLCite"/>
          <w:rFonts w:ascii="Times New Roman" w:hAnsi="Times New Roman" w:cs="Times New Roman"/>
          <w:i w:val="0"/>
          <w:iCs w:val="0"/>
        </w:rPr>
      </w:pPr>
      <w:proofErr w:type="gramStart"/>
      <w:r w:rsidRPr="00257DBF">
        <w:rPr>
          <w:rStyle w:val="HTMLCite"/>
          <w:rFonts w:ascii="Times New Roman" w:hAnsi="Times New Roman" w:cs="Times New Roman"/>
          <w:i w:val="0"/>
          <w:iCs w:val="0"/>
        </w:rPr>
        <w:t>Ibid.,</w:t>
      </w:r>
      <w:proofErr w:type="gramEnd"/>
      <w:r w:rsidRPr="00257DBF">
        <w:rPr>
          <w:rStyle w:val="HTMLCite"/>
          <w:rFonts w:ascii="Times New Roman" w:hAnsi="Times New Roman" w:cs="Times New Roman"/>
          <w:i w:val="0"/>
          <w:iCs w:val="0"/>
        </w:rPr>
        <w:t xml:space="preserve"> 477.</w:t>
      </w:r>
      <w:r w:rsidRPr="00257DBF">
        <w:rPr>
          <w:rStyle w:val="HTMLCite"/>
          <w:rFonts w:ascii="Times New Roman" w:hAnsi="Times New Roman" w:cs="Times New Roman"/>
          <w:i w:val="0"/>
          <w:iCs w:val="0"/>
        </w:rPr>
        <w:br/>
      </w:r>
    </w:p>
    <w:p w:rsidR="00AA73C1" w:rsidRPr="00257DBF" w:rsidRDefault="00AA73C1" w:rsidP="00AA73C1">
      <w:pPr>
        <w:pStyle w:val="ListParagraph"/>
        <w:numPr>
          <w:ilvl w:val="0"/>
          <w:numId w:val="12"/>
        </w:numPr>
        <w:tabs>
          <w:tab w:val="left" w:pos="630"/>
          <w:tab w:val="left" w:pos="1080"/>
        </w:tabs>
        <w:rPr>
          <w:rStyle w:val="HTMLCite"/>
          <w:rFonts w:ascii="Times New Roman" w:hAnsi="Times New Roman" w:cs="Times New Roman"/>
          <w:i w:val="0"/>
          <w:iCs w:val="0"/>
        </w:rPr>
      </w:pPr>
      <w:proofErr w:type="gramStart"/>
      <w:r w:rsidRPr="00257DBF">
        <w:rPr>
          <w:rStyle w:val="HTMLCite"/>
          <w:rFonts w:ascii="Times New Roman" w:hAnsi="Times New Roman" w:cs="Times New Roman"/>
          <w:i w:val="0"/>
          <w:iCs w:val="0"/>
        </w:rPr>
        <w:t>Ibid.,</w:t>
      </w:r>
      <w:proofErr w:type="gramEnd"/>
      <w:r w:rsidRPr="00257DBF">
        <w:rPr>
          <w:rStyle w:val="HTMLCite"/>
          <w:rFonts w:ascii="Times New Roman" w:hAnsi="Times New Roman" w:cs="Times New Roman"/>
          <w:i w:val="0"/>
          <w:iCs w:val="0"/>
        </w:rPr>
        <w:t xml:space="preserve"> 337.</w:t>
      </w:r>
      <w:r w:rsidRPr="00257DBF">
        <w:rPr>
          <w:rStyle w:val="HTMLCite"/>
          <w:rFonts w:ascii="Times New Roman" w:hAnsi="Times New Roman" w:cs="Times New Roman"/>
          <w:i w:val="0"/>
          <w:iCs w:val="0"/>
        </w:rPr>
        <w:br/>
      </w:r>
    </w:p>
    <w:p w:rsidR="00AA73C1" w:rsidRPr="00257DBF" w:rsidRDefault="00AA73C1" w:rsidP="00AA73C1">
      <w:pPr>
        <w:pStyle w:val="ListParagraph"/>
        <w:numPr>
          <w:ilvl w:val="0"/>
          <w:numId w:val="12"/>
        </w:numPr>
        <w:tabs>
          <w:tab w:val="left" w:pos="630"/>
          <w:tab w:val="left" w:pos="1080"/>
        </w:tabs>
        <w:rPr>
          <w:rStyle w:val="HTMLCite"/>
          <w:rFonts w:ascii="Times New Roman" w:hAnsi="Times New Roman" w:cs="Times New Roman"/>
          <w:i w:val="0"/>
          <w:iCs w:val="0"/>
        </w:rPr>
      </w:pPr>
      <w:proofErr w:type="gramStart"/>
      <w:r w:rsidRPr="00257DBF">
        <w:rPr>
          <w:rStyle w:val="HTMLCite"/>
          <w:rFonts w:ascii="Times New Roman" w:hAnsi="Times New Roman" w:cs="Times New Roman"/>
          <w:i w:val="0"/>
          <w:iCs w:val="0"/>
        </w:rPr>
        <w:t>Ibid.,</w:t>
      </w:r>
      <w:proofErr w:type="gramEnd"/>
      <w:r w:rsidRPr="00257DBF">
        <w:rPr>
          <w:rStyle w:val="HTMLCite"/>
          <w:rFonts w:ascii="Times New Roman" w:hAnsi="Times New Roman" w:cs="Times New Roman"/>
          <w:i w:val="0"/>
          <w:iCs w:val="0"/>
        </w:rPr>
        <w:t xml:space="preserve"> 338.</w:t>
      </w:r>
      <w:r w:rsidRPr="00257DBF">
        <w:rPr>
          <w:rStyle w:val="HTMLCite"/>
          <w:rFonts w:ascii="Times New Roman" w:hAnsi="Times New Roman" w:cs="Times New Roman"/>
          <w:i w:val="0"/>
          <w:iCs w:val="0"/>
        </w:rPr>
        <w:br/>
      </w:r>
    </w:p>
    <w:p w:rsidR="00AA73C1" w:rsidRPr="00257DBF" w:rsidRDefault="00AA73C1" w:rsidP="00AA73C1">
      <w:pPr>
        <w:pStyle w:val="ListParagraph"/>
        <w:numPr>
          <w:ilvl w:val="0"/>
          <w:numId w:val="12"/>
        </w:numPr>
        <w:tabs>
          <w:tab w:val="left" w:pos="630"/>
          <w:tab w:val="left" w:pos="1080"/>
        </w:tabs>
        <w:rPr>
          <w:rStyle w:val="HTMLCite"/>
          <w:rFonts w:ascii="Times New Roman" w:hAnsi="Times New Roman" w:cs="Times New Roman"/>
          <w:i w:val="0"/>
          <w:iCs w:val="0"/>
        </w:rPr>
      </w:pPr>
      <w:r w:rsidRPr="00257DBF">
        <w:rPr>
          <w:rStyle w:val="HTMLCite"/>
          <w:rFonts w:ascii="Times New Roman" w:hAnsi="Times New Roman" w:cs="Times New Roman"/>
          <w:i w:val="0"/>
          <w:iCs w:val="0"/>
        </w:rPr>
        <w:t xml:space="preserve">Crosby, </w:t>
      </w:r>
      <w:r w:rsidRPr="00257DBF">
        <w:rPr>
          <w:rStyle w:val="HTMLCite"/>
          <w:rFonts w:ascii="Times New Roman" w:hAnsi="Times New Roman" w:cs="Times New Roman"/>
          <w:iCs w:val="0"/>
        </w:rPr>
        <w:t>Columbian Exchange</w:t>
      </w:r>
      <w:r w:rsidRPr="00257DBF">
        <w:rPr>
          <w:rStyle w:val="HTMLCite"/>
          <w:rFonts w:ascii="Times New Roman" w:hAnsi="Times New Roman" w:cs="Times New Roman"/>
          <w:i w:val="0"/>
          <w:iCs w:val="0"/>
        </w:rPr>
        <w:t>, 217.</w:t>
      </w:r>
      <w:r w:rsidRPr="00257DBF">
        <w:rPr>
          <w:rStyle w:val="HTMLCite"/>
          <w:rFonts w:ascii="Times New Roman" w:hAnsi="Times New Roman" w:cs="Times New Roman"/>
          <w:i w:val="0"/>
          <w:iCs w:val="0"/>
        </w:rPr>
        <w:br/>
      </w:r>
    </w:p>
    <w:p w:rsidR="00AA73C1" w:rsidRPr="00257DBF" w:rsidRDefault="00AA73C1" w:rsidP="00AA73C1">
      <w:pPr>
        <w:pStyle w:val="ListParagraph"/>
        <w:numPr>
          <w:ilvl w:val="0"/>
          <w:numId w:val="12"/>
        </w:numPr>
        <w:tabs>
          <w:tab w:val="left" w:pos="630"/>
          <w:tab w:val="left" w:pos="1080"/>
        </w:tabs>
        <w:rPr>
          <w:rFonts w:ascii="Times New Roman" w:hAnsi="Times New Roman" w:cs="Times New Roman"/>
        </w:rPr>
      </w:pPr>
      <w:r w:rsidRPr="00257DBF">
        <w:rPr>
          <w:rStyle w:val="HTMLCite"/>
          <w:rFonts w:ascii="Times New Roman" w:hAnsi="Times New Roman" w:cs="Times New Roman"/>
          <w:i w:val="0"/>
          <w:iCs w:val="0"/>
        </w:rPr>
        <w:t xml:space="preserve">David </w:t>
      </w:r>
      <w:proofErr w:type="spellStart"/>
      <w:r w:rsidRPr="00257DBF">
        <w:rPr>
          <w:rStyle w:val="HTMLCite"/>
          <w:rFonts w:ascii="Times New Roman" w:hAnsi="Times New Roman" w:cs="Times New Roman"/>
          <w:i w:val="0"/>
          <w:iCs w:val="0"/>
        </w:rPr>
        <w:t>Eltis</w:t>
      </w:r>
      <w:proofErr w:type="spellEnd"/>
      <w:r w:rsidRPr="00257DBF">
        <w:rPr>
          <w:rStyle w:val="HTMLCite"/>
          <w:rFonts w:ascii="Times New Roman" w:hAnsi="Times New Roman" w:cs="Times New Roman"/>
          <w:i w:val="0"/>
          <w:iCs w:val="0"/>
        </w:rPr>
        <w:t xml:space="preserve">, </w:t>
      </w:r>
      <w:r w:rsidRPr="00257DBF">
        <w:rPr>
          <w:rFonts w:ascii="Times New Roman" w:eastAsia="Times New Roman" w:hAnsi="Times New Roman" w:cs="Times New Roman"/>
          <w:i/>
          <w:iCs/>
        </w:rPr>
        <w:t>Economic Growth and the Ending of the Transatlantic Slave Trade</w:t>
      </w:r>
      <w:r w:rsidRPr="00257DBF">
        <w:rPr>
          <w:rFonts w:ascii="Times New Roman" w:eastAsia="Times New Roman" w:hAnsi="Times New Roman" w:cs="Times New Roman"/>
          <w:iCs/>
        </w:rPr>
        <w:t xml:space="preserve"> (New York: Oxford University Press, 1987), 238.</w:t>
      </w:r>
      <w:r w:rsidRPr="00257DBF">
        <w:rPr>
          <w:rFonts w:ascii="Times New Roman" w:eastAsia="Times New Roman" w:hAnsi="Times New Roman" w:cs="Times New Roman"/>
          <w:iCs/>
        </w:rPr>
        <w:br/>
      </w:r>
    </w:p>
    <w:p w:rsidR="00AA73C1" w:rsidRPr="00257DBF" w:rsidRDefault="00AA73C1" w:rsidP="00AA73C1">
      <w:pPr>
        <w:pStyle w:val="ListParagraph"/>
        <w:numPr>
          <w:ilvl w:val="0"/>
          <w:numId w:val="12"/>
        </w:numPr>
        <w:tabs>
          <w:tab w:val="left" w:pos="630"/>
          <w:tab w:val="left" w:pos="1080"/>
        </w:tabs>
        <w:rPr>
          <w:rFonts w:ascii="Times New Roman" w:hAnsi="Times New Roman" w:cs="Times New Roman"/>
        </w:rPr>
      </w:pPr>
      <w:r w:rsidRPr="00257DBF">
        <w:rPr>
          <w:rFonts w:ascii="Times New Roman" w:eastAsia="Times New Roman" w:hAnsi="Times New Roman" w:cs="Times New Roman"/>
          <w:iCs/>
        </w:rPr>
        <w:t xml:space="preserve">McAlister, </w:t>
      </w:r>
      <w:r w:rsidRPr="00257DBF">
        <w:rPr>
          <w:rFonts w:ascii="Times New Roman" w:eastAsia="Times New Roman" w:hAnsi="Times New Roman" w:cs="Times New Roman"/>
          <w:i/>
          <w:iCs/>
        </w:rPr>
        <w:t>Spain and</w:t>
      </w:r>
      <w:r w:rsidRPr="00257DBF">
        <w:rPr>
          <w:rFonts w:ascii="Times New Roman" w:eastAsia="Times New Roman" w:hAnsi="Times New Roman" w:cs="Times New Roman"/>
          <w:iCs/>
        </w:rPr>
        <w:t>, 53</w:t>
      </w:r>
      <w:r w:rsidR="00F26329">
        <w:rPr>
          <w:rFonts w:ascii="Times New Roman" w:eastAsia="Times New Roman" w:hAnsi="Times New Roman" w:cs="Times New Roman"/>
          <w:iCs/>
        </w:rPr>
        <w:t>.</w:t>
      </w:r>
      <w:bookmarkStart w:id="0" w:name="_GoBack"/>
      <w:bookmarkEnd w:id="0"/>
      <w:r w:rsidRPr="00257DBF">
        <w:rPr>
          <w:rFonts w:ascii="Times New Roman" w:eastAsia="Times New Roman" w:hAnsi="Times New Roman" w:cs="Times New Roman"/>
          <w:iCs/>
        </w:rPr>
        <w:br/>
      </w:r>
    </w:p>
    <w:p w:rsidR="00AA73C1" w:rsidRPr="00257DBF" w:rsidRDefault="00AA73C1" w:rsidP="00AA73C1">
      <w:pPr>
        <w:pStyle w:val="ListParagraph"/>
        <w:numPr>
          <w:ilvl w:val="0"/>
          <w:numId w:val="12"/>
        </w:numPr>
        <w:tabs>
          <w:tab w:val="left" w:pos="630"/>
          <w:tab w:val="left" w:pos="1080"/>
        </w:tabs>
        <w:rPr>
          <w:rStyle w:val="HTMLCite"/>
          <w:rFonts w:ascii="Times New Roman" w:hAnsi="Times New Roman" w:cs="Times New Roman"/>
          <w:i w:val="0"/>
          <w:iCs w:val="0"/>
        </w:rPr>
      </w:pPr>
      <w:r w:rsidRPr="00257DBF">
        <w:rPr>
          <w:rStyle w:val="HTMLCite"/>
          <w:rFonts w:ascii="Times New Roman" w:hAnsi="Times New Roman" w:cs="Times New Roman"/>
          <w:i w:val="0"/>
          <w:iCs w:val="0"/>
        </w:rPr>
        <w:t xml:space="preserve">Davidson, </w:t>
      </w:r>
      <w:r w:rsidRPr="00257DBF">
        <w:rPr>
          <w:rStyle w:val="HTMLCite"/>
          <w:rFonts w:ascii="Times New Roman" w:hAnsi="Times New Roman" w:cs="Times New Roman"/>
          <w:iCs w:val="0"/>
        </w:rPr>
        <w:t>African Slave</w:t>
      </w:r>
      <w:r w:rsidRPr="00257DBF">
        <w:rPr>
          <w:rStyle w:val="HTMLCite"/>
          <w:rFonts w:ascii="Times New Roman" w:hAnsi="Times New Roman" w:cs="Times New Roman"/>
          <w:i w:val="0"/>
          <w:iCs w:val="0"/>
        </w:rPr>
        <w:t>, 284.</w:t>
      </w:r>
    </w:p>
    <w:p w:rsidR="00AA73C1" w:rsidRPr="00257DBF" w:rsidRDefault="00AA73C1" w:rsidP="00AA73C1">
      <w:pPr>
        <w:spacing w:line="480" w:lineRule="auto"/>
        <w:ind w:firstLine="720"/>
        <w:rPr>
          <w:rFonts w:ascii="Times New Roman" w:hAnsi="Times New Roman" w:cs="Times New Roman"/>
        </w:rPr>
      </w:pPr>
    </w:p>
    <w:p w:rsidR="00257DBF" w:rsidRPr="00257DBF" w:rsidRDefault="00257DBF" w:rsidP="00C70DEF">
      <w:pPr>
        <w:spacing w:line="480" w:lineRule="auto"/>
        <w:rPr>
          <w:rFonts w:ascii="Times New Roman" w:hAnsi="Times New Roman" w:cs="Times New Roman"/>
        </w:rPr>
        <w:sectPr w:rsidR="00257DBF" w:rsidRPr="00257DBF" w:rsidSect="007D6E32">
          <w:pgSz w:w="12240" w:h="15840"/>
          <w:pgMar w:top="1440" w:right="1440" w:bottom="1440" w:left="1440" w:header="720" w:footer="720" w:gutter="0"/>
          <w:cols w:space="720"/>
          <w:docGrid w:linePitch="360"/>
        </w:sectPr>
      </w:pPr>
    </w:p>
    <w:p w:rsidR="00257DBF" w:rsidRPr="00257DBF" w:rsidRDefault="00257DBF" w:rsidP="00257DBF">
      <w:pPr>
        <w:spacing w:line="480" w:lineRule="auto"/>
        <w:jc w:val="center"/>
        <w:rPr>
          <w:rFonts w:ascii="Times New Roman" w:hAnsi="Times New Roman" w:cs="Times New Roman"/>
        </w:rPr>
      </w:pPr>
      <w:r w:rsidRPr="00257DBF">
        <w:rPr>
          <w:rFonts w:ascii="Times New Roman" w:hAnsi="Times New Roman" w:cs="Times New Roman"/>
        </w:rPr>
        <w:t>Bibliography</w:t>
      </w:r>
    </w:p>
    <w:p w:rsidR="00257DBF" w:rsidRPr="00257DBF" w:rsidRDefault="00257DBF" w:rsidP="00257DBF">
      <w:pPr>
        <w:ind w:left="720" w:hanging="720"/>
        <w:rPr>
          <w:rFonts w:ascii="Times New Roman" w:eastAsia="Times New Roman" w:hAnsi="Times New Roman" w:cs="Times New Roman"/>
        </w:rPr>
      </w:pPr>
      <w:r w:rsidRPr="00257DBF">
        <w:rPr>
          <w:rFonts w:ascii="Times New Roman" w:eastAsia="Times New Roman" w:hAnsi="Times New Roman" w:cs="Times New Roman"/>
        </w:rPr>
        <w:t xml:space="preserve">Boswell, Terry. "Colonial Empires and the Capitalist World-Economy: A Time Series Analysis of Colonization, 1640-1960." </w:t>
      </w:r>
      <w:r w:rsidRPr="00257DBF">
        <w:rPr>
          <w:rFonts w:ascii="Times New Roman" w:eastAsia="Times New Roman" w:hAnsi="Times New Roman" w:cs="Times New Roman"/>
          <w:i/>
          <w:iCs/>
        </w:rPr>
        <w:t>American Sociological Review</w:t>
      </w:r>
      <w:r w:rsidRPr="00257DBF">
        <w:rPr>
          <w:rFonts w:ascii="Times New Roman" w:eastAsia="Times New Roman" w:hAnsi="Times New Roman" w:cs="Times New Roman"/>
        </w:rPr>
        <w:t xml:space="preserve"> Vol. 54, no. 2 (1989): 180-196.</w:t>
      </w:r>
    </w:p>
    <w:p w:rsidR="00257DBF" w:rsidRPr="00257DBF" w:rsidRDefault="00257DBF" w:rsidP="00257DBF">
      <w:pPr>
        <w:ind w:left="720" w:hanging="720"/>
        <w:rPr>
          <w:rFonts w:ascii="Times New Roman" w:eastAsia="Times New Roman" w:hAnsi="Times New Roman" w:cs="Times New Roman"/>
        </w:rPr>
      </w:pPr>
    </w:p>
    <w:p w:rsidR="00257DBF" w:rsidRPr="00257DBF" w:rsidRDefault="00257DBF" w:rsidP="00257DBF">
      <w:pPr>
        <w:ind w:left="720" w:hanging="720"/>
        <w:rPr>
          <w:rFonts w:ascii="Times New Roman" w:eastAsia="Times New Roman" w:hAnsi="Times New Roman" w:cs="Times New Roman"/>
        </w:rPr>
      </w:pPr>
      <w:r w:rsidRPr="00257DBF">
        <w:rPr>
          <w:rFonts w:ascii="Times New Roman" w:eastAsia="Times New Roman" w:hAnsi="Times New Roman" w:cs="Times New Roman"/>
        </w:rPr>
        <w:t xml:space="preserve">Boyle, David. </w:t>
      </w:r>
      <w:r w:rsidRPr="00257DBF">
        <w:rPr>
          <w:rFonts w:ascii="Times New Roman" w:eastAsia="Times New Roman" w:hAnsi="Times New Roman" w:cs="Times New Roman"/>
          <w:i/>
          <w:iCs/>
        </w:rPr>
        <w:t>Toward the Setting Sun: Columbus, Vespucci, and the Race for America</w:t>
      </w:r>
      <w:r w:rsidRPr="00257DBF">
        <w:rPr>
          <w:rFonts w:ascii="Times New Roman" w:eastAsia="Times New Roman" w:hAnsi="Times New Roman" w:cs="Times New Roman"/>
        </w:rPr>
        <w:t xml:space="preserve">. New York: Walker &amp; Co., 2008. </w:t>
      </w:r>
    </w:p>
    <w:p w:rsidR="00257DBF" w:rsidRPr="00257DBF" w:rsidRDefault="00257DBF" w:rsidP="00257DBF">
      <w:pPr>
        <w:rPr>
          <w:rFonts w:ascii="Times New Roman" w:eastAsia="Times New Roman" w:hAnsi="Times New Roman" w:cs="Times New Roman"/>
        </w:rPr>
      </w:pPr>
    </w:p>
    <w:p w:rsidR="00257DBF" w:rsidRPr="00257DBF" w:rsidRDefault="00257DBF" w:rsidP="00257DBF">
      <w:pPr>
        <w:ind w:left="720" w:hanging="720"/>
        <w:rPr>
          <w:rFonts w:ascii="Times New Roman" w:eastAsia="Times New Roman" w:hAnsi="Times New Roman" w:cs="Times New Roman"/>
        </w:rPr>
      </w:pPr>
      <w:proofErr w:type="gramStart"/>
      <w:r w:rsidRPr="00257DBF">
        <w:rPr>
          <w:rFonts w:ascii="Times New Roman" w:eastAsia="Times New Roman" w:hAnsi="Times New Roman" w:cs="Times New Roman"/>
        </w:rPr>
        <w:t xml:space="preserve">Columbus, Christopher, and Robert Henderson </w:t>
      </w:r>
      <w:proofErr w:type="spellStart"/>
      <w:r w:rsidRPr="00257DBF">
        <w:rPr>
          <w:rFonts w:ascii="Times New Roman" w:eastAsia="Times New Roman" w:hAnsi="Times New Roman" w:cs="Times New Roman"/>
        </w:rPr>
        <w:t>Fuson</w:t>
      </w:r>
      <w:proofErr w:type="spellEnd"/>
      <w:r w:rsidRPr="00257DBF">
        <w:rPr>
          <w:rFonts w:ascii="Times New Roman" w:eastAsia="Times New Roman" w:hAnsi="Times New Roman" w:cs="Times New Roman"/>
        </w:rPr>
        <w:t>.</w:t>
      </w:r>
      <w:proofErr w:type="gramEnd"/>
      <w:r w:rsidRPr="00257DBF">
        <w:rPr>
          <w:rFonts w:ascii="Times New Roman" w:eastAsia="Times New Roman" w:hAnsi="Times New Roman" w:cs="Times New Roman"/>
        </w:rPr>
        <w:t xml:space="preserve"> </w:t>
      </w:r>
      <w:proofErr w:type="gramStart"/>
      <w:r w:rsidRPr="00257DBF">
        <w:rPr>
          <w:rFonts w:ascii="Times New Roman" w:eastAsia="Times New Roman" w:hAnsi="Times New Roman" w:cs="Times New Roman"/>
          <w:i/>
          <w:iCs/>
        </w:rPr>
        <w:t>The Log of Christopher Columbus</w:t>
      </w:r>
      <w:r w:rsidRPr="00257DBF">
        <w:rPr>
          <w:rFonts w:ascii="Times New Roman" w:eastAsia="Times New Roman" w:hAnsi="Times New Roman" w:cs="Times New Roman"/>
        </w:rPr>
        <w:t>.</w:t>
      </w:r>
      <w:proofErr w:type="gramEnd"/>
      <w:r w:rsidRPr="00257DBF">
        <w:rPr>
          <w:rFonts w:ascii="Times New Roman" w:eastAsia="Times New Roman" w:hAnsi="Times New Roman" w:cs="Times New Roman"/>
        </w:rPr>
        <w:t xml:space="preserve"> Camden: International Marine Publishing, 1987. </w:t>
      </w:r>
    </w:p>
    <w:p w:rsidR="00257DBF" w:rsidRPr="00257DBF" w:rsidRDefault="00257DBF" w:rsidP="00257DBF">
      <w:pPr>
        <w:rPr>
          <w:rFonts w:ascii="Times New Roman" w:eastAsia="Times New Roman" w:hAnsi="Times New Roman" w:cs="Times New Roman"/>
        </w:rPr>
      </w:pPr>
    </w:p>
    <w:p w:rsidR="00257DBF" w:rsidRPr="00257DBF" w:rsidRDefault="00257DBF" w:rsidP="00257DBF">
      <w:pPr>
        <w:ind w:left="720" w:hanging="720"/>
        <w:rPr>
          <w:rFonts w:ascii="Times New Roman" w:eastAsia="Times New Roman" w:hAnsi="Times New Roman" w:cs="Times New Roman"/>
        </w:rPr>
      </w:pPr>
      <w:proofErr w:type="gramStart"/>
      <w:r w:rsidRPr="00257DBF">
        <w:rPr>
          <w:rFonts w:ascii="Times New Roman" w:eastAsia="Times New Roman" w:hAnsi="Times New Roman" w:cs="Times New Roman"/>
        </w:rPr>
        <w:t>Daniels, Christine, and Michael V. Kennedy.</w:t>
      </w:r>
      <w:proofErr w:type="gramEnd"/>
      <w:r w:rsidRPr="00257DBF">
        <w:rPr>
          <w:rFonts w:ascii="Times New Roman" w:eastAsia="Times New Roman" w:hAnsi="Times New Roman" w:cs="Times New Roman"/>
        </w:rPr>
        <w:t xml:space="preserve"> </w:t>
      </w:r>
      <w:proofErr w:type="gramStart"/>
      <w:r w:rsidRPr="00257DBF">
        <w:rPr>
          <w:rFonts w:ascii="Times New Roman" w:eastAsia="Times New Roman" w:hAnsi="Times New Roman" w:cs="Times New Roman"/>
          <w:i/>
          <w:iCs/>
        </w:rPr>
        <w:t>Negotiated Empires: Centers and Peripheries in the Americas, 1500-1820</w:t>
      </w:r>
      <w:r w:rsidRPr="00257DBF">
        <w:rPr>
          <w:rFonts w:ascii="Times New Roman" w:eastAsia="Times New Roman" w:hAnsi="Times New Roman" w:cs="Times New Roman"/>
        </w:rPr>
        <w:t>.</w:t>
      </w:r>
      <w:proofErr w:type="gramEnd"/>
      <w:r w:rsidRPr="00257DBF">
        <w:rPr>
          <w:rFonts w:ascii="Times New Roman" w:eastAsia="Times New Roman" w:hAnsi="Times New Roman" w:cs="Times New Roman"/>
        </w:rPr>
        <w:t xml:space="preserve"> New York &amp; London: </w:t>
      </w:r>
      <w:proofErr w:type="spellStart"/>
      <w:r w:rsidRPr="00257DBF">
        <w:rPr>
          <w:rFonts w:ascii="Times New Roman" w:eastAsia="Times New Roman" w:hAnsi="Times New Roman" w:cs="Times New Roman"/>
        </w:rPr>
        <w:t>Routledge</w:t>
      </w:r>
      <w:proofErr w:type="spellEnd"/>
      <w:r w:rsidRPr="00257DBF">
        <w:rPr>
          <w:rFonts w:ascii="Times New Roman" w:eastAsia="Times New Roman" w:hAnsi="Times New Roman" w:cs="Times New Roman"/>
        </w:rPr>
        <w:t xml:space="preserve">, 2002. </w:t>
      </w:r>
    </w:p>
    <w:p w:rsidR="00257DBF" w:rsidRPr="00257DBF" w:rsidRDefault="00257DBF" w:rsidP="00257DBF">
      <w:pPr>
        <w:rPr>
          <w:rFonts w:ascii="Times New Roman" w:eastAsia="Times New Roman" w:hAnsi="Times New Roman" w:cs="Times New Roman"/>
        </w:rPr>
      </w:pPr>
    </w:p>
    <w:p w:rsidR="00257DBF" w:rsidRPr="00E17C2B" w:rsidRDefault="00257DBF" w:rsidP="00257DBF">
      <w:pPr>
        <w:ind w:left="720" w:hanging="720"/>
        <w:rPr>
          <w:rFonts w:ascii="Times New Roman" w:eastAsia="Times New Roman" w:hAnsi="Times New Roman" w:cs="Times New Roman"/>
        </w:rPr>
      </w:pPr>
      <w:r w:rsidRPr="00E17C2B">
        <w:rPr>
          <w:rFonts w:ascii="Times New Roman" w:eastAsia="Times New Roman" w:hAnsi="Times New Roman" w:cs="Times New Roman"/>
        </w:rPr>
        <w:t xml:space="preserve">Davidson, Basil. </w:t>
      </w:r>
      <w:r w:rsidRPr="00E17C2B">
        <w:rPr>
          <w:rFonts w:ascii="Times New Roman" w:eastAsia="Times New Roman" w:hAnsi="Times New Roman" w:cs="Times New Roman"/>
          <w:i/>
          <w:iCs/>
        </w:rPr>
        <w:t>The African Past: Chronicles from Antiquity to Modern Times</w:t>
      </w:r>
      <w:r w:rsidRPr="00E17C2B">
        <w:rPr>
          <w:rFonts w:ascii="Times New Roman" w:eastAsia="Times New Roman" w:hAnsi="Times New Roman" w:cs="Times New Roman"/>
        </w:rPr>
        <w:t xml:space="preserve">. 1st ed. Boston: Little, Brown, 1964. </w:t>
      </w:r>
    </w:p>
    <w:p w:rsidR="00257DBF" w:rsidRPr="00257DBF" w:rsidRDefault="00257DBF" w:rsidP="00257DBF">
      <w:pPr>
        <w:rPr>
          <w:rFonts w:ascii="Times New Roman" w:eastAsia="Times New Roman" w:hAnsi="Times New Roman" w:cs="Times New Roman"/>
        </w:rPr>
      </w:pPr>
    </w:p>
    <w:p w:rsidR="00257DBF" w:rsidRPr="00257DBF" w:rsidRDefault="00257DBF" w:rsidP="00257DBF">
      <w:pPr>
        <w:ind w:left="720" w:hanging="720"/>
        <w:rPr>
          <w:rFonts w:ascii="Times New Roman" w:eastAsia="Times New Roman" w:hAnsi="Times New Roman" w:cs="Times New Roman"/>
        </w:rPr>
      </w:pPr>
      <w:r w:rsidRPr="00257DBF">
        <w:rPr>
          <w:rFonts w:ascii="Times New Roman" w:eastAsia="Times New Roman" w:hAnsi="Times New Roman" w:cs="Times New Roman"/>
        </w:rPr>
        <w:t xml:space="preserve">Davidson, Basil. </w:t>
      </w:r>
      <w:proofErr w:type="gramStart"/>
      <w:r w:rsidRPr="00257DBF">
        <w:rPr>
          <w:rFonts w:ascii="Times New Roman" w:eastAsia="Times New Roman" w:hAnsi="Times New Roman" w:cs="Times New Roman"/>
          <w:i/>
          <w:iCs/>
        </w:rPr>
        <w:t>The African Slave Trade</w:t>
      </w:r>
      <w:r w:rsidRPr="00257DBF">
        <w:rPr>
          <w:rFonts w:ascii="Times New Roman" w:eastAsia="Times New Roman" w:hAnsi="Times New Roman" w:cs="Times New Roman"/>
        </w:rPr>
        <w:t>.</w:t>
      </w:r>
      <w:proofErr w:type="gramEnd"/>
      <w:r w:rsidRPr="00257DBF">
        <w:rPr>
          <w:rFonts w:ascii="Times New Roman" w:eastAsia="Times New Roman" w:hAnsi="Times New Roman" w:cs="Times New Roman"/>
        </w:rPr>
        <w:t xml:space="preserve"> </w:t>
      </w:r>
      <w:proofErr w:type="gramStart"/>
      <w:r w:rsidRPr="00257DBF">
        <w:rPr>
          <w:rFonts w:ascii="Times New Roman" w:eastAsia="Times New Roman" w:hAnsi="Times New Roman" w:cs="Times New Roman"/>
        </w:rPr>
        <w:t>A revised and expanded edition.</w:t>
      </w:r>
      <w:proofErr w:type="gramEnd"/>
      <w:r w:rsidRPr="00257DBF">
        <w:rPr>
          <w:rFonts w:ascii="Times New Roman" w:eastAsia="Times New Roman" w:hAnsi="Times New Roman" w:cs="Times New Roman"/>
        </w:rPr>
        <w:t xml:space="preserve"> Boston: Little, Brown, 1980. </w:t>
      </w:r>
    </w:p>
    <w:p w:rsidR="00257DBF" w:rsidRPr="00257DBF" w:rsidRDefault="00257DBF" w:rsidP="00257DBF">
      <w:pPr>
        <w:rPr>
          <w:rFonts w:ascii="Times New Roman" w:eastAsia="Times New Roman" w:hAnsi="Times New Roman" w:cs="Times New Roman"/>
        </w:rPr>
      </w:pPr>
    </w:p>
    <w:p w:rsidR="00257DBF" w:rsidRPr="00257DBF" w:rsidRDefault="00257DBF" w:rsidP="00257DBF">
      <w:pPr>
        <w:ind w:left="720" w:hanging="720"/>
        <w:rPr>
          <w:rFonts w:ascii="Times New Roman" w:eastAsia="Times New Roman" w:hAnsi="Times New Roman" w:cs="Times New Roman"/>
        </w:rPr>
      </w:pPr>
      <w:proofErr w:type="gramStart"/>
      <w:r w:rsidRPr="00257DBF">
        <w:rPr>
          <w:rFonts w:ascii="Times New Roman" w:eastAsia="Times New Roman" w:hAnsi="Times New Roman" w:cs="Times New Roman"/>
        </w:rPr>
        <w:t xml:space="preserve">Elliott, John </w:t>
      </w:r>
      <w:proofErr w:type="spellStart"/>
      <w:r w:rsidRPr="00257DBF">
        <w:rPr>
          <w:rFonts w:ascii="Times New Roman" w:eastAsia="Times New Roman" w:hAnsi="Times New Roman" w:cs="Times New Roman"/>
        </w:rPr>
        <w:t>Huxtable</w:t>
      </w:r>
      <w:proofErr w:type="spellEnd"/>
      <w:r w:rsidRPr="00257DBF">
        <w:rPr>
          <w:rFonts w:ascii="Times New Roman" w:eastAsia="Times New Roman" w:hAnsi="Times New Roman" w:cs="Times New Roman"/>
        </w:rPr>
        <w:t>, and Angus MacKay.</w:t>
      </w:r>
      <w:proofErr w:type="gramEnd"/>
      <w:r w:rsidRPr="00257DBF">
        <w:rPr>
          <w:rFonts w:ascii="Times New Roman" w:eastAsia="Times New Roman" w:hAnsi="Times New Roman" w:cs="Times New Roman"/>
        </w:rPr>
        <w:t xml:space="preserve"> </w:t>
      </w:r>
      <w:r w:rsidRPr="00257DBF">
        <w:rPr>
          <w:rFonts w:ascii="Times New Roman" w:eastAsia="Times New Roman" w:hAnsi="Times New Roman" w:cs="Times New Roman"/>
          <w:i/>
          <w:iCs/>
        </w:rPr>
        <w:t>The Spanish World: Civilization and Empire, Europe and the Americas, Past and Present</w:t>
      </w:r>
      <w:r w:rsidRPr="00257DBF">
        <w:rPr>
          <w:rFonts w:ascii="Times New Roman" w:eastAsia="Times New Roman" w:hAnsi="Times New Roman" w:cs="Times New Roman"/>
        </w:rPr>
        <w:t xml:space="preserve">. New York: Harry N. Abrams, 1991. </w:t>
      </w:r>
    </w:p>
    <w:p w:rsidR="00257DBF" w:rsidRPr="00257DBF" w:rsidRDefault="00257DBF" w:rsidP="00257DBF">
      <w:pPr>
        <w:rPr>
          <w:rFonts w:ascii="Times New Roman" w:eastAsia="Times New Roman" w:hAnsi="Times New Roman" w:cs="Times New Roman"/>
        </w:rPr>
      </w:pPr>
    </w:p>
    <w:p w:rsidR="00257DBF" w:rsidRPr="006846E3" w:rsidRDefault="00257DBF" w:rsidP="00257DBF">
      <w:pPr>
        <w:ind w:left="720" w:hanging="720"/>
        <w:rPr>
          <w:rFonts w:ascii="Times New Roman" w:eastAsia="Times New Roman" w:hAnsi="Times New Roman" w:cs="Times New Roman"/>
        </w:rPr>
      </w:pPr>
      <w:proofErr w:type="spellStart"/>
      <w:r w:rsidRPr="006846E3">
        <w:rPr>
          <w:rFonts w:ascii="Times New Roman" w:eastAsia="Times New Roman" w:hAnsi="Times New Roman" w:cs="Times New Roman"/>
        </w:rPr>
        <w:t>Eltis</w:t>
      </w:r>
      <w:proofErr w:type="spellEnd"/>
      <w:r w:rsidRPr="006846E3">
        <w:rPr>
          <w:rFonts w:ascii="Times New Roman" w:eastAsia="Times New Roman" w:hAnsi="Times New Roman" w:cs="Times New Roman"/>
        </w:rPr>
        <w:t xml:space="preserve">, David. </w:t>
      </w:r>
      <w:proofErr w:type="gramStart"/>
      <w:r w:rsidRPr="006846E3">
        <w:rPr>
          <w:rFonts w:ascii="Times New Roman" w:eastAsia="Times New Roman" w:hAnsi="Times New Roman" w:cs="Times New Roman"/>
          <w:i/>
          <w:iCs/>
        </w:rPr>
        <w:t>Economic Growth and the Ending of the Transatlantic Slave Trade</w:t>
      </w:r>
      <w:r w:rsidRPr="006846E3">
        <w:rPr>
          <w:rFonts w:ascii="Times New Roman" w:eastAsia="Times New Roman" w:hAnsi="Times New Roman" w:cs="Times New Roman"/>
        </w:rPr>
        <w:t>.</w:t>
      </w:r>
      <w:proofErr w:type="gramEnd"/>
      <w:r w:rsidRPr="006846E3">
        <w:rPr>
          <w:rFonts w:ascii="Times New Roman" w:eastAsia="Times New Roman" w:hAnsi="Times New Roman" w:cs="Times New Roman"/>
        </w:rPr>
        <w:t xml:space="preserve"> New York: Oxford University Press, 1987. </w:t>
      </w:r>
    </w:p>
    <w:p w:rsidR="00257DBF" w:rsidRPr="00257DBF" w:rsidRDefault="00257DBF" w:rsidP="00257DBF">
      <w:pPr>
        <w:rPr>
          <w:rFonts w:ascii="Times New Roman" w:eastAsia="Times New Roman" w:hAnsi="Times New Roman" w:cs="Times New Roman"/>
        </w:rPr>
      </w:pPr>
    </w:p>
    <w:p w:rsidR="00257DBF" w:rsidRPr="00257DBF" w:rsidRDefault="00257DBF" w:rsidP="00257DBF">
      <w:pPr>
        <w:ind w:left="720" w:hanging="720"/>
        <w:rPr>
          <w:rFonts w:ascii="Times New Roman" w:eastAsia="Times New Roman" w:hAnsi="Times New Roman" w:cs="Times New Roman"/>
        </w:rPr>
      </w:pPr>
      <w:proofErr w:type="spellStart"/>
      <w:proofErr w:type="gramStart"/>
      <w:r w:rsidRPr="00257DBF">
        <w:rPr>
          <w:rFonts w:ascii="Times New Roman" w:eastAsia="Times New Roman" w:hAnsi="Times New Roman" w:cs="Times New Roman"/>
        </w:rPr>
        <w:t>Equiano</w:t>
      </w:r>
      <w:proofErr w:type="spellEnd"/>
      <w:r w:rsidRPr="00257DBF">
        <w:rPr>
          <w:rFonts w:ascii="Times New Roman" w:eastAsia="Times New Roman" w:hAnsi="Times New Roman" w:cs="Times New Roman"/>
        </w:rPr>
        <w:t xml:space="preserve">, </w:t>
      </w:r>
      <w:proofErr w:type="spellStart"/>
      <w:r w:rsidRPr="00257DBF">
        <w:rPr>
          <w:rFonts w:ascii="Times New Roman" w:eastAsia="Times New Roman" w:hAnsi="Times New Roman" w:cs="Times New Roman"/>
        </w:rPr>
        <w:t>Olaudah</w:t>
      </w:r>
      <w:proofErr w:type="spellEnd"/>
      <w:r w:rsidRPr="00257DBF">
        <w:rPr>
          <w:rFonts w:ascii="Times New Roman" w:eastAsia="Times New Roman" w:hAnsi="Times New Roman" w:cs="Times New Roman"/>
        </w:rPr>
        <w:t xml:space="preserve">, and Vincent </w:t>
      </w:r>
      <w:proofErr w:type="spellStart"/>
      <w:r w:rsidRPr="00257DBF">
        <w:rPr>
          <w:rFonts w:ascii="Times New Roman" w:eastAsia="Times New Roman" w:hAnsi="Times New Roman" w:cs="Times New Roman"/>
        </w:rPr>
        <w:t>Carretta</w:t>
      </w:r>
      <w:proofErr w:type="spellEnd"/>
      <w:r w:rsidRPr="00257DBF">
        <w:rPr>
          <w:rFonts w:ascii="Times New Roman" w:eastAsia="Times New Roman" w:hAnsi="Times New Roman" w:cs="Times New Roman"/>
        </w:rPr>
        <w:t>.</w:t>
      </w:r>
      <w:proofErr w:type="gramEnd"/>
      <w:r w:rsidRPr="00257DBF">
        <w:rPr>
          <w:rFonts w:ascii="Times New Roman" w:eastAsia="Times New Roman" w:hAnsi="Times New Roman" w:cs="Times New Roman"/>
        </w:rPr>
        <w:t xml:space="preserve"> </w:t>
      </w:r>
      <w:proofErr w:type="spellStart"/>
      <w:r w:rsidRPr="00257DBF">
        <w:rPr>
          <w:rFonts w:ascii="Times New Roman" w:eastAsia="Times New Roman" w:hAnsi="Times New Roman" w:cs="Times New Roman"/>
          <w:i/>
          <w:iCs/>
        </w:rPr>
        <w:t>Olaudah</w:t>
      </w:r>
      <w:proofErr w:type="spellEnd"/>
      <w:r w:rsidRPr="00257DBF">
        <w:rPr>
          <w:rFonts w:ascii="Times New Roman" w:eastAsia="Times New Roman" w:hAnsi="Times New Roman" w:cs="Times New Roman"/>
          <w:i/>
          <w:iCs/>
        </w:rPr>
        <w:t xml:space="preserve"> </w:t>
      </w:r>
      <w:proofErr w:type="spellStart"/>
      <w:r w:rsidRPr="00257DBF">
        <w:rPr>
          <w:rFonts w:ascii="Times New Roman" w:eastAsia="Times New Roman" w:hAnsi="Times New Roman" w:cs="Times New Roman"/>
          <w:i/>
          <w:iCs/>
        </w:rPr>
        <w:t>Equiano</w:t>
      </w:r>
      <w:proofErr w:type="spellEnd"/>
      <w:r w:rsidRPr="00257DBF">
        <w:rPr>
          <w:rFonts w:ascii="Times New Roman" w:eastAsia="Times New Roman" w:hAnsi="Times New Roman" w:cs="Times New Roman"/>
          <w:i/>
          <w:iCs/>
        </w:rPr>
        <w:t>: The Interesting Narrative and Other Writings</w:t>
      </w:r>
      <w:r w:rsidRPr="00257DBF">
        <w:rPr>
          <w:rFonts w:ascii="Times New Roman" w:eastAsia="Times New Roman" w:hAnsi="Times New Roman" w:cs="Times New Roman"/>
        </w:rPr>
        <w:t>. New York: Penguin Books, 1995.</w:t>
      </w:r>
    </w:p>
    <w:p w:rsidR="00257DBF" w:rsidRPr="00257DBF" w:rsidRDefault="00257DBF" w:rsidP="00257DBF">
      <w:pPr>
        <w:rPr>
          <w:rFonts w:ascii="Times New Roman" w:eastAsia="Times New Roman" w:hAnsi="Times New Roman" w:cs="Times New Roman"/>
        </w:rPr>
      </w:pPr>
    </w:p>
    <w:p w:rsidR="00257DBF" w:rsidRPr="00257DBF" w:rsidRDefault="00257DBF" w:rsidP="00257DBF">
      <w:pPr>
        <w:ind w:left="720" w:hanging="720"/>
        <w:rPr>
          <w:rFonts w:ascii="Times New Roman" w:eastAsia="Times New Roman" w:hAnsi="Times New Roman" w:cs="Times New Roman"/>
        </w:rPr>
      </w:pPr>
      <w:proofErr w:type="spellStart"/>
      <w:r w:rsidRPr="00257DBF">
        <w:rPr>
          <w:rFonts w:ascii="Times New Roman" w:eastAsia="Times New Roman" w:hAnsi="Times New Roman" w:cs="Times New Roman"/>
        </w:rPr>
        <w:t>Hoerder</w:t>
      </w:r>
      <w:proofErr w:type="spellEnd"/>
      <w:r w:rsidRPr="00257DBF">
        <w:rPr>
          <w:rFonts w:ascii="Times New Roman" w:eastAsia="Times New Roman" w:hAnsi="Times New Roman" w:cs="Times New Roman"/>
        </w:rPr>
        <w:t xml:space="preserve">, Dirk. </w:t>
      </w:r>
      <w:r w:rsidRPr="00257DBF">
        <w:rPr>
          <w:rFonts w:ascii="Times New Roman" w:eastAsia="Times New Roman" w:hAnsi="Times New Roman" w:cs="Times New Roman"/>
          <w:i/>
          <w:iCs/>
        </w:rPr>
        <w:t>Cultures in Contact: World Migrations in the Second Millennium</w:t>
      </w:r>
      <w:r w:rsidRPr="00257DBF">
        <w:rPr>
          <w:rFonts w:ascii="Times New Roman" w:eastAsia="Times New Roman" w:hAnsi="Times New Roman" w:cs="Times New Roman"/>
        </w:rPr>
        <w:t xml:space="preserve">. London: Duke University Press, 2002. </w:t>
      </w:r>
    </w:p>
    <w:p w:rsidR="00257DBF" w:rsidRPr="00257DBF" w:rsidRDefault="00257DBF" w:rsidP="00257DBF">
      <w:pPr>
        <w:rPr>
          <w:rFonts w:ascii="Times New Roman" w:eastAsia="Times New Roman" w:hAnsi="Times New Roman" w:cs="Times New Roman"/>
        </w:rPr>
      </w:pPr>
    </w:p>
    <w:p w:rsidR="00257DBF" w:rsidRPr="00257DBF" w:rsidRDefault="00257DBF" w:rsidP="00257DBF">
      <w:pPr>
        <w:ind w:left="720" w:hanging="720"/>
        <w:rPr>
          <w:rFonts w:ascii="Times New Roman" w:eastAsia="Times New Roman" w:hAnsi="Times New Roman" w:cs="Times New Roman"/>
        </w:rPr>
      </w:pPr>
      <w:proofErr w:type="spellStart"/>
      <w:proofErr w:type="gramStart"/>
      <w:r w:rsidRPr="00257DBF">
        <w:rPr>
          <w:rFonts w:ascii="Times New Roman" w:eastAsia="Times New Roman" w:hAnsi="Times New Roman" w:cs="Times New Roman"/>
        </w:rPr>
        <w:t>Inikori</w:t>
      </w:r>
      <w:proofErr w:type="spellEnd"/>
      <w:r w:rsidRPr="00257DBF">
        <w:rPr>
          <w:rFonts w:ascii="Times New Roman" w:eastAsia="Times New Roman" w:hAnsi="Times New Roman" w:cs="Times New Roman"/>
        </w:rPr>
        <w:t xml:space="preserve">, J. E., and Stanley L. </w:t>
      </w:r>
      <w:proofErr w:type="spellStart"/>
      <w:r w:rsidRPr="00257DBF">
        <w:rPr>
          <w:rFonts w:ascii="Times New Roman" w:eastAsia="Times New Roman" w:hAnsi="Times New Roman" w:cs="Times New Roman"/>
        </w:rPr>
        <w:t>Engerman</w:t>
      </w:r>
      <w:proofErr w:type="spellEnd"/>
      <w:r w:rsidRPr="00257DBF">
        <w:rPr>
          <w:rFonts w:ascii="Times New Roman" w:eastAsia="Times New Roman" w:hAnsi="Times New Roman" w:cs="Times New Roman"/>
        </w:rPr>
        <w:t>.</w:t>
      </w:r>
      <w:proofErr w:type="gramEnd"/>
      <w:r w:rsidRPr="00257DBF">
        <w:rPr>
          <w:rFonts w:ascii="Times New Roman" w:eastAsia="Times New Roman" w:hAnsi="Times New Roman" w:cs="Times New Roman"/>
        </w:rPr>
        <w:t xml:space="preserve"> </w:t>
      </w:r>
      <w:r w:rsidRPr="00257DBF">
        <w:rPr>
          <w:rFonts w:ascii="Times New Roman" w:eastAsia="Times New Roman" w:hAnsi="Times New Roman" w:cs="Times New Roman"/>
          <w:i/>
          <w:iCs/>
        </w:rPr>
        <w:t>The Atlantic Slave Trade: Effects on Economies, Societies, and Peoples in Africa, the Americas, and Europe</w:t>
      </w:r>
      <w:r w:rsidRPr="00257DBF">
        <w:rPr>
          <w:rFonts w:ascii="Times New Roman" w:eastAsia="Times New Roman" w:hAnsi="Times New Roman" w:cs="Times New Roman"/>
        </w:rPr>
        <w:t xml:space="preserve">. Durham: Duke University Press, 1992. </w:t>
      </w:r>
    </w:p>
    <w:p w:rsidR="00257DBF" w:rsidRPr="00257DBF" w:rsidRDefault="00257DBF" w:rsidP="00257DBF">
      <w:pPr>
        <w:rPr>
          <w:rFonts w:ascii="Times New Roman" w:eastAsia="Times New Roman" w:hAnsi="Times New Roman" w:cs="Times New Roman"/>
        </w:rPr>
      </w:pPr>
    </w:p>
    <w:p w:rsidR="00257DBF" w:rsidRPr="00257DBF" w:rsidRDefault="00257DBF" w:rsidP="00257DBF">
      <w:pPr>
        <w:ind w:left="720" w:hanging="720"/>
        <w:rPr>
          <w:rFonts w:ascii="Times New Roman" w:eastAsia="Times New Roman" w:hAnsi="Times New Roman" w:cs="Times New Roman"/>
        </w:rPr>
      </w:pPr>
      <w:r w:rsidRPr="00257DBF">
        <w:rPr>
          <w:rFonts w:ascii="Times New Roman" w:eastAsia="Times New Roman" w:hAnsi="Times New Roman" w:cs="Times New Roman"/>
        </w:rPr>
        <w:t xml:space="preserve">Jones, Mary Ellen. </w:t>
      </w:r>
      <w:r w:rsidRPr="00257DBF">
        <w:rPr>
          <w:rFonts w:ascii="Times New Roman" w:eastAsia="Times New Roman" w:hAnsi="Times New Roman" w:cs="Times New Roman"/>
          <w:i/>
          <w:iCs/>
        </w:rPr>
        <w:t>Christopher Columbus and His Legacy: Opposing Viewpoints</w:t>
      </w:r>
      <w:r w:rsidRPr="00257DBF">
        <w:rPr>
          <w:rFonts w:ascii="Times New Roman" w:eastAsia="Times New Roman" w:hAnsi="Times New Roman" w:cs="Times New Roman"/>
        </w:rPr>
        <w:t xml:space="preserve">. San Diego: </w:t>
      </w:r>
      <w:proofErr w:type="spellStart"/>
      <w:r w:rsidRPr="00257DBF">
        <w:rPr>
          <w:rFonts w:ascii="Times New Roman" w:eastAsia="Times New Roman" w:hAnsi="Times New Roman" w:cs="Times New Roman"/>
        </w:rPr>
        <w:t>Greenhaven</w:t>
      </w:r>
      <w:proofErr w:type="spellEnd"/>
      <w:r w:rsidRPr="00257DBF">
        <w:rPr>
          <w:rFonts w:ascii="Times New Roman" w:eastAsia="Times New Roman" w:hAnsi="Times New Roman" w:cs="Times New Roman"/>
        </w:rPr>
        <w:t xml:space="preserve"> Press, 1992. </w:t>
      </w:r>
    </w:p>
    <w:p w:rsidR="00257DBF" w:rsidRPr="00257DBF" w:rsidRDefault="00257DBF" w:rsidP="00257DBF">
      <w:pPr>
        <w:rPr>
          <w:rFonts w:ascii="Times New Roman" w:eastAsia="Times New Roman" w:hAnsi="Times New Roman" w:cs="Times New Roman"/>
        </w:rPr>
      </w:pPr>
    </w:p>
    <w:p w:rsidR="00257DBF" w:rsidRPr="00257DBF" w:rsidRDefault="00257DBF" w:rsidP="00257DBF">
      <w:pPr>
        <w:ind w:left="720" w:hanging="720"/>
        <w:rPr>
          <w:rFonts w:ascii="Times New Roman" w:eastAsia="Times New Roman" w:hAnsi="Times New Roman" w:cs="Times New Roman"/>
        </w:rPr>
      </w:pPr>
      <w:proofErr w:type="spellStart"/>
      <w:r w:rsidRPr="00257DBF">
        <w:rPr>
          <w:rFonts w:ascii="Times New Roman" w:eastAsia="Times New Roman" w:hAnsi="Times New Roman" w:cs="Times New Roman"/>
        </w:rPr>
        <w:t>MacLachlan</w:t>
      </w:r>
      <w:proofErr w:type="spellEnd"/>
      <w:r w:rsidRPr="00257DBF">
        <w:rPr>
          <w:rFonts w:ascii="Times New Roman" w:eastAsia="Times New Roman" w:hAnsi="Times New Roman" w:cs="Times New Roman"/>
        </w:rPr>
        <w:t>, Colin M</w:t>
      </w:r>
      <w:proofErr w:type="gramStart"/>
      <w:r w:rsidRPr="00257DBF">
        <w:rPr>
          <w:rFonts w:ascii="Times New Roman" w:eastAsia="Times New Roman" w:hAnsi="Times New Roman" w:cs="Times New Roman"/>
        </w:rPr>
        <w:t>..</w:t>
      </w:r>
      <w:proofErr w:type="gramEnd"/>
      <w:r w:rsidRPr="00257DBF">
        <w:rPr>
          <w:rFonts w:ascii="Times New Roman" w:eastAsia="Times New Roman" w:hAnsi="Times New Roman" w:cs="Times New Roman"/>
        </w:rPr>
        <w:t xml:space="preserve"> </w:t>
      </w:r>
      <w:r w:rsidRPr="00257DBF">
        <w:rPr>
          <w:rFonts w:ascii="Times New Roman" w:eastAsia="Times New Roman" w:hAnsi="Times New Roman" w:cs="Times New Roman"/>
          <w:i/>
          <w:iCs/>
        </w:rPr>
        <w:t>Spain's Empire in the New World: The Role of Ideas in Institutional and Social Change</w:t>
      </w:r>
      <w:r w:rsidRPr="00257DBF">
        <w:rPr>
          <w:rFonts w:ascii="Times New Roman" w:eastAsia="Times New Roman" w:hAnsi="Times New Roman" w:cs="Times New Roman"/>
        </w:rPr>
        <w:t xml:space="preserve">. Berkeley: University of California Press, 1988. </w:t>
      </w:r>
    </w:p>
    <w:p w:rsidR="00257DBF" w:rsidRPr="00257DBF" w:rsidRDefault="00257DBF" w:rsidP="00257DBF">
      <w:pPr>
        <w:rPr>
          <w:rFonts w:ascii="Times New Roman" w:eastAsia="Times New Roman" w:hAnsi="Times New Roman" w:cs="Times New Roman"/>
        </w:rPr>
      </w:pPr>
    </w:p>
    <w:p w:rsidR="00257DBF" w:rsidRPr="00257DBF" w:rsidRDefault="00257DBF" w:rsidP="00257DBF">
      <w:pPr>
        <w:ind w:left="720" w:hanging="720"/>
        <w:rPr>
          <w:rFonts w:ascii="Times New Roman" w:eastAsia="Times New Roman" w:hAnsi="Times New Roman" w:cs="Times New Roman"/>
        </w:rPr>
      </w:pPr>
      <w:r w:rsidRPr="00257DBF">
        <w:rPr>
          <w:rFonts w:ascii="Times New Roman" w:eastAsia="Times New Roman" w:hAnsi="Times New Roman" w:cs="Times New Roman"/>
        </w:rPr>
        <w:t xml:space="preserve">McAlister, Lyle </w:t>
      </w:r>
      <w:proofErr w:type="gramStart"/>
      <w:r w:rsidRPr="00257DBF">
        <w:rPr>
          <w:rFonts w:ascii="Times New Roman" w:eastAsia="Times New Roman" w:hAnsi="Times New Roman" w:cs="Times New Roman"/>
        </w:rPr>
        <w:t>N..</w:t>
      </w:r>
      <w:proofErr w:type="gramEnd"/>
      <w:r w:rsidRPr="00257DBF">
        <w:rPr>
          <w:rFonts w:ascii="Times New Roman" w:eastAsia="Times New Roman" w:hAnsi="Times New Roman" w:cs="Times New Roman"/>
        </w:rPr>
        <w:t xml:space="preserve"> </w:t>
      </w:r>
      <w:r w:rsidRPr="00257DBF">
        <w:rPr>
          <w:rFonts w:ascii="Times New Roman" w:eastAsia="Times New Roman" w:hAnsi="Times New Roman" w:cs="Times New Roman"/>
          <w:i/>
          <w:iCs/>
        </w:rPr>
        <w:t>Spain and Portugal in the New World: 1492-1700</w:t>
      </w:r>
      <w:r w:rsidRPr="00257DBF">
        <w:rPr>
          <w:rFonts w:ascii="Times New Roman" w:eastAsia="Times New Roman" w:hAnsi="Times New Roman" w:cs="Times New Roman"/>
        </w:rPr>
        <w:t>. Minneapolis: University of Minnesota Press, 1984.</w:t>
      </w:r>
    </w:p>
    <w:p w:rsidR="00257DBF" w:rsidRPr="00257DBF" w:rsidRDefault="00257DBF" w:rsidP="00257DBF">
      <w:pPr>
        <w:rPr>
          <w:rFonts w:ascii="Times New Roman" w:eastAsia="Times New Roman" w:hAnsi="Times New Roman" w:cs="Times New Roman"/>
        </w:rPr>
      </w:pPr>
    </w:p>
    <w:p w:rsidR="00257DBF" w:rsidRPr="00257DBF" w:rsidRDefault="00257DBF" w:rsidP="00257DBF">
      <w:pPr>
        <w:ind w:left="720" w:hanging="720"/>
        <w:rPr>
          <w:rFonts w:ascii="Times New Roman" w:eastAsia="Times New Roman" w:hAnsi="Times New Roman" w:cs="Times New Roman"/>
        </w:rPr>
      </w:pPr>
      <w:r w:rsidRPr="00257DBF">
        <w:rPr>
          <w:rFonts w:ascii="Times New Roman" w:eastAsia="Times New Roman" w:hAnsi="Times New Roman" w:cs="Times New Roman"/>
        </w:rPr>
        <w:t xml:space="preserve">Mellon, James. </w:t>
      </w:r>
      <w:r w:rsidRPr="00257DBF">
        <w:rPr>
          <w:rFonts w:ascii="Times New Roman" w:eastAsia="Times New Roman" w:hAnsi="Times New Roman" w:cs="Times New Roman"/>
          <w:i/>
          <w:iCs/>
        </w:rPr>
        <w:t>Bullwhip Days: The Slaves Remember: An Oral History</w:t>
      </w:r>
      <w:r w:rsidRPr="00257DBF">
        <w:rPr>
          <w:rFonts w:ascii="Times New Roman" w:eastAsia="Times New Roman" w:hAnsi="Times New Roman" w:cs="Times New Roman"/>
        </w:rPr>
        <w:t xml:space="preserve">. New York: Grove Press, 1988. </w:t>
      </w:r>
    </w:p>
    <w:p w:rsidR="00257DBF" w:rsidRPr="00257DBF" w:rsidRDefault="00257DBF" w:rsidP="00257DBF">
      <w:pPr>
        <w:rPr>
          <w:rFonts w:ascii="Times New Roman" w:eastAsia="Times New Roman" w:hAnsi="Times New Roman" w:cs="Times New Roman"/>
        </w:rPr>
      </w:pPr>
    </w:p>
    <w:p w:rsidR="00257DBF" w:rsidRPr="00257DBF" w:rsidRDefault="00257DBF" w:rsidP="00257DBF">
      <w:pPr>
        <w:ind w:left="720" w:hanging="720"/>
        <w:rPr>
          <w:rFonts w:ascii="Times New Roman" w:eastAsia="Times New Roman" w:hAnsi="Times New Roman" w:cs="Times New Roman"/>
        </w:rPr>
      </w:pPr>
      <w:r w:rsidRPr="00257DBF">
        <w:rPr>
          <w:rFonts w:ascii="Times New Roman" w:eastAsia="Times New Roman" w:hAnsi="Times New Roman" w:cs="Times New Roman"/>
        </w:rPr>
        <w:t xml:space="preserve">Morison, Samuel Eliot. </w:t>
      </w:r>
      <w:r w:rsidRPr="00257DBF">
        <w:rPr>
          <w:rFonts w:ascii="Times New Roman" w:eastAsia="Times New Roman" w:hAnsi="Times New Roman" w:cs="Times New Roman"/>
          <w:i/>
          <w:iCs/>
        </w:rPr>
        <w:t>The European Discovery of America: The Southern Voyages, A.D. 1492-1616</w:t>
      </w:r>
      <w:r w:rsidRPr="00257DBF">
        <w:rPr>
          <w:rFonts w:ascii="Times New Roman" w:eastAsia="Times New Roman" w:hAnsi="Times New Roman" w:cs="Times New Roman"/>
        </w:rPr>
        <w:t xml:space="preserve">. New York: Oxford University Press, 1974. </w:t>
      </w:r>
    </w:p>
    <w:p w:rsidR="00257DBF" w:rsidRPr="00257DBF" w:rsidRDefault="00257DBF" w:rsidP="00257DBF">
      <w:pPr>
        <w:rPr>
          <w:rFonts w:ascii="Times New Roman" w:eastAsia="Times New Roman" w:hAnsi="Times New Roman" w:cs="Times New Roman"/>
        </w:rPr>
      </w:pPr>
    </w:p>
    <w:p w:rsidR="00257DBF" w:rsidRPr="00257DBF" w:rsidRDefault="00257DBF" w:rsidP="00257DBF">
      <w:pPr>
        <w:ind w:left="720" w:hanging="720"/>
        <w:rPr>
          <w:rFonts w:ascii="Times New Roman" w:eastAsia="Times New Roman" w:hAnsi="Times New Roman" w:cs="Times New Roman"/>
        </w:rPr>
      </w:pPr>
      <w:proofErr w:type="gramStart"/>
      <w:r w:rsidRPr="00257DBF">
        <w:rPr>
          <w:rFonts w:ascii="Times New Roman" w:eastAsia="Times New Roman" w:hAnsi="Times New Roman" w:cs="Times New Roman"/>
        </w:rPr>
        <w:t>O'Rourke, Kevin H., and Jeffrey G. Williamson.</w:t>
      </w:r>
      <w:proofErr w:type="gramEnd"/>
      <w:r w:rsidRPr="00257DBF">
        <w:rPr>
          <w:rFonts w:ascii="Times New Roman" w:eastAsia="Times New Roman" w:hAnsi="Times New Roman" w:cs="Times New Roman"/>
        </w:rPr>
        <w:t xml:space="preserve"> "After Columbus: Explaining Europe's Overseas Trade Boom, 1500-1800." </w:t>
      </w:r>
      <w:r w:rsidRPr="00257DBF">
        <w:rPr>
          <w:rFonts w:ascii="Times New Roman" w:eastAsia="Times New Roman" w:hAnsi="Times New Roman" w:cs="Times New Roman"/>
          <w:i/>
          <w:iCs/>
        </w:rPr>
        <w:t>The Journal of Economic History</w:t>
      </w:r>
      <w:r w:rsidRPr="00257DBF">
        <w:rPr>
          <w:rFonts w:ascii="Times New Roman" w:eastAsia="Times New Roman" w:hAnsi="Times New Roman" w:cs="Times New Roman"/>
        </w:rPr>
        <w:t xml:space="preserve"> Vol. 62, no. 2 (2002): 417-456. </w:t>
      </w:r>
    </w:p>
    <w:p w:rsidR="00257DBF" w:rsidRPr="00257DBF" w:rsidRDefault="00257DBF" w:rsidP="00257DBF">
      <w:pPr>
        <w:rPr>
          <w:rFonts w:ascii="Times New Roman" w:hAnsi="Times New Roman" w:cs="Times New Roman"/>
        </w:rPr>
      </w:pPr>
    </w:p>
    <w:p w:rsidR="00257DBF" w:rsidRPr="00257DBF" w:rsidRDefault="00257DBF" w:rsidP="00257DBF">
      <w:pPr>
        <w:rPr>
          <w:rFonts w:ascii="Times New Roman" w:hAnsi="Times New Roman" w:cs="Times New Roman"/>
        </w:rPr>
      </w:pPr>
    </w:p>
    <w:p w:rsidR="00257DBF" w:rsidRPr="00257DBF" w:rsidRDefault="00257DBF" w:rsidP="00257DBF">
      <w:pPr>
        <w:ind w:left="720" w:hanging="720"/>
        <w:rPr>
          <w:rFonts w:ascii="Times New Roman" w:eastAsia="Times New Roman" w:hAnsi="Times New Roman" w:cs="Times New Roman"/>
        </w:rPr>
      </w:pPr>
      <w:proofErr w:type="spellStart"/>
      <w:r w:rsidRPr="00257DBF">
        <w:rPr>
          <w:rFonts w:ascii="Times New Roman" w:eastAsia="Times New Roman" w:hAnsi="Times New Roman" w:cs="Times New Roman"/>
        </w:rPr>
        <w:t>Pagden</w:t>
      </w:r>
      <w:proofErr w:type="spellEnd"/>
      <w:r w:rsidRPr="00257DBF">
        <w:rPr>
          <w:rFonts w:ascii="Times New Roman" w:eastAsia="Times New Roman" w:hAnsi="Times New Roman" w:cs="Times New Roman"/>
        </w:rPr>
        <w:t xml:space="preserve">, Anthony. </w:t>
      </w:r>
      <w:r w:rsidRPr="00257DBF">
        <w:rPr>
          <w:rFonts w:ascii="Times New Roman" w:eastAsia="Times New Roman" w:hAnsi="Times New Roman" w:cs="Times New Roman"/>
          <w:i/>
          <w:iCs/>
        </w:rPr>
        <w:t>Peoples and Empires: A Short History of European Migration, Exploration, and Conquest, from Greece to the Present</w:t>
      </w:r>
      <w:r w:rsidRPr="00257DBF">
        <w:rPr>
          <w:rFonts w:ascii="Times New Roman" w:eastAsia="Times New Roman" w:hAnsi="Times New Roman" w:cs="Times New Roman"/>
        </w:rPr>
        <w:t xml:space="preserve">. New York: The Modern Library, 2001. </w:t>
      </w:r>
    </w:p>
    <w:p w:rsidR="00257DBF" w:rsidRPr="00257DBF" w:rsidRDefault="00257DBF" w:rsidP="00257DBF">
      <w:pPr>
        <w:rPr>
          <w:rFonts w:ascii="Times New Roman" w:hAnsi="Times New Roman" w:cs="Times New Roman"/>
        </w:rPr>
      </w:pPr>
    </w:p>
    <w:p w:rsidR="00257DBF" w:rsidRPr="00257DBF" w:rsidRDefault="00257DBF" w:rsidP="00257DBF">
      <w:pPr>
        <w:ind w:left="720" w:hanging="720"/>
        <w:rPr>
          <w:rFonts w:ascii="Times New Roman" w:eastAsia="Times New Roman" w:hAnsi="Times New Roman" w:cs="Times New Roman"/>
        </w:rPr>
      </w:pPr>
      <w:proofErr w:type="gramStart"/>
      <w:r w:rsidRPr="00257DBF">
        <w:rPr>
          <w:rFonts w:ascii="Times New Roman" w:eastAsia="Times New Roman" w:hAnsi="Times New Roman" w:cs="Times New Roman"/>
        </w:rPr>
        <w:t xml:space="preserve">Rodney, Walter, A.M. </w:t>
      </w:r>
      <w:proofErr w:type="spellStart"/>
      <w:r w:rsidRPr="00257DBF">
        <w:rPr>
          <w:rFonts w:ascii="Times New Roman" w:eastAsia="Times New Roman" w:hAnsi="Times New Roman" w:cs="Times New Roman"/>
        </w:rPr>
        <w:t>Babu</w:t>
      </w:r>
      <w:proofErr w:type="spellEnd"/>
      <w:r w:rsidRPr="00257DBF">
        <w:rPr>
          <w:rFonts w:ascii="Times New Roman" w:eastAsia="Times New Roman" w:hAnsi="Times New Roman" w:cs="Times New Roman"/>
        </w:rPr>
        <w:t>, and Vincent Harding.</w:t>
      </w:r>
      <w:proofErr w:type="gramEnd"/>
      <w:r w:rsidRPr="00257DBF">
        <w:rPr>
          <w:rFonts w:ascii="Times New Roman" w:eastAsia="Times New Roman" w:hAnsi="Times New Roman" w:cs="Times New Roman"/>
        </w:rPr>
        <w:t xml:space="preserve"> </w:t>
      </w:r>
      <w:proofErr w:type="gramStart"/>
      <w:r w:rsidRPr="00257DBF">
        <w:rPr>
          <w:rFonts w:ascii="Times New Roman" w:eastAsia="Times New Roman" w:hAnsi="Times New Roman" w:cs="Times New Roman"/>
          <w:i/>
          <w:iCs/>
        </w:rPr>
        <w:t>How Europe Underdeveloped Africa</w:t>
      </w:r>
      <w:r w:rsidRPr="00257DBF">
        <w:rPr>
          <w:rFonts w:ascii="Times New Roman" w:eastAsia="Times New Roman" w:hAnsi="Times New Roman" w:cs="Times New Roman"/>
        </w:rPr>
        <w:t>.</w:t>
      </w:r>
      <w:proofErr w:type="gramEnd"/>
      <w:r w:rsidRPr="00257DBF">
        <w:rPr>
          <w:rFonts w:ascii="Times New Roman" w:eastAsia="Times New Roman" w:hAnsi="Times New Roman" w:cs="Times New Roman"/>
        </w:rPr>
        <w:t xml:space="preserve"> Washington, D.C.: Howard University Press, 1981. </w:t>
      </w:r>
    </w:p>
    <w:p w:rsidR="00257DBF" w:rsidRPr="00257DBF" w:rsidRDefault="00257DBF" w:rsidP="00257DBF">
      <w:pPr>
        <w:rPr>
          <w:rFonts w:ascii="Times New Roman" w:hAnsi="Times New Roman" w:cs="Times New Roman"/>
        </w:rPr>
      </w:pPr>
    </w:p>
    <w:p w:rsidR="00257DBF" w:rsidRPr="00257DBF" w:rsidRDefault="00257DBF" w:rsidP="00257DBF">
      <w:pPr>
        <w:ind w:left="720" w:hanging="720"/>
        <w:rPr>
          <w:rFonts w:ascii="Times New Roman" w:eastAsia="Times New Roman" w:hAnsi="Times New Roman" w:cs="Times New Roman"/>
        </w:rPr>
      </w:pPr>
      <w:proofErr w:type="spellStart"/>
      <w:r w:rsidRPr="00257DBF">
        <w:rPr>
          <w:rFonts w:ascii="Times New Roman" w:eastAsia="Times New Roman" w:hAnsi="Times New Roman" w:cs="Times New Roman"/>
        </w:rPr>
        <w:t>Shammas</w:t>
      </w:r>
      <w:proofErr w:type="spellEnd"/>
      <w:r w:rsidRPr="00257DBF">
        <w:rPr>
          <w:rFonts w:ascii="Times New Roman" w:eastAsia="Times New Roman" w:hAnsi="Times New Roman" w:cs="Times New Roman"/>
        </w:rPr>
        <w:t xml:space="preserve">, Carole. "After Columbus: Explaining Europe's Overseas Trade Boom, 1500-1800." </w:t>
      </w:r>
      <w:r w:rsidRPr="00257DBF">
        <w:rPr>
          <w:rFonts w:ascii="Times New Roman" w:eastAsia="Times New Roman" w:hAnsi="Times New Roman" w:cs="Times New Roman"/>
          <w:i/>
          <w:iCs/>
        </w:rPr>
        <w:t>OAH Magazine of History</w:t>
      </w:r>
      <w:r w:rsidRPr="00257DBF">
        <w:rPr>
          <w:rFonts w:ascii="Times New Roman" w:eastAsia="Times New Roman" w:hAnsi="Times New Roman" w:cs="Times New Roman"/>
        </w:rPr>
        <w:t xml:space="preserve"> 19, no. 1 (2005): 59-64. </w:t>
      </w:r>
    </w:p>
    <w:p w:rsidR="00257DBF" w:rsidRPr="00257DBF" w:rsidRDefault="00257DBF" w:rsidP="00257DBF">
      <w:pPr>
        <w:rPr>
          <w:rFonts w:ascii="Times New Roman" w:hAnsi="Times New Roman" w:cs="Times New Roman"/>
        </w:rPr>
      </w:pPr>
    </w:p>
    <w:p w:rsidR="00257DBF" w:rsidRPr="00257DBF" w:rsidRDefault="00257DBF" w:rsidP="00257DBF">
      <w:pPr>
        <w:ind w:left="720" w:hanging="720"/>
        <w:rPr>
          <w:rFonts w:ascii="Times New Roman" w:eastAsia="Times New Roman" w:hAnsi="Times New Roman" w:cs="Times New Roman"/>
        </w:rPr>
      </w:pPr>
      <w:proofErr w:type="spellStart"/>
      <w:r w:rsidRPr="00257DBF">
        <w:rPr>
          <w:rFonts w:ascii="Times New Roman" w:eastAsia="Times New Roman" w:hAnsi="Times New Roman" w:cs="Times New Roman"/>
        </w:rPr>
        <w:t>Sluyter</w:t>
      </w:r>
      <w:proofErr w:type="spellEnd"/>
      <w:r w:rsidRPr="00257DBF">
        <w:rPr>
          <w:rFonts w:ascii="Times New Roman" w:eastAsia="Times New Roman" w:hAnsi="Times New Roman" w:cs="Times New Roman"/>
        </w:rPr>
        <w:t xml:space="preserve">, Andrew. "Colonialism and Landscape in the Americas: Material/Conceptual Transformations and Continuing Consequences." </w:t>
      </w:r>
      <w:r w:rsidRPr="00257DBF">
        <w:rPr>
          <w:rFonts w:ascii="Times New Roman" w:eastAsia="Times New Roman" w:hAnsi="Times New Roman" w:cs="Times New Roman"/>
          <w:i/>
          <w:iCs/>
        </w:rPr>
        <w:t>Annals of the Association of American Geographers</w:t>
      </w:r>
      <w:r w:rsidRPr="00257DBF">
        <w:rPr>
          <w:rFonts w:ascii="Times New Roman" w:eastAsia="Times New Roman" w:hAnsi="Times New Roman" w:cs="Times New Roman"/>
        </w:rPr>
        <w:t xml:space="preserve"> 91, no. 2 (2001): 410-428. </w:t>
      </w:r>
    </w:p>
    <w:p w:rsidR="00257DBF" w:rsidRPr="00257DBF" w:rsidRDefault="00257DBF" w:rsidP="00257DBF">
      <w:pPr>
        <w:rPr>
          <w:rFonts w:ascii="Times New Roman" w:hAnsi="Times New Roman" w:cs="Times New Roman"/>
        </w:rPr>
      </w:pPr>
    </w:p>
    <w:p w:rsidR="00257DBF" w:rsidRPr="00257DBF" w:rsidRDefault="00257DBF" w:rsidP="00257DBF">
      <w:pPr>
        <w:ind w:left="720" w:hanging="720"/>
        <w:rPr>
          <w:rFonts w:ascii="Times New Roman" w:hAnsi="Times New Roman" w:cs="Times New Roman"/>
        </w:rPr>
      </w:pPr>
      <w:r w:rsidRPr="00257DBF">
        <w:rPr>
          <w:rFonts w:ascii="Times New Roman" w:hAnsi="Times New Roman" w:cs="Times New Roman"/>
        </w:rPr>
        <w:t xml:space="preserve">Smith, T. Lynn. </w:t>
      </w:r>
      <w:proofErr w:type="gramStart"/>
      <w:r w:rsidRPr="00257DBF">
        <w:rPr>
          <w:rFonts w:ascii="Times New Roman" w:hAnsi="Times New Roman" w:cs="Times New Roman"/>
        </w:rPr>
        <w:t>“Studies of Colonization and Settlement.”</w:t>
      </w:r>
      <w:proofErr w:type="gramEnd"/>
      <w:r w:rsidRPr="00257DBF">
        <w:rPr>
          <w:rFonts w:ascii="Times New Roman" w:hAnsi="Times New Roman" w:cs="Times New Roman"/>
        </w:rPr>
        <w:t xml:space="preserve"> </w:t>
      </w:r>
      <w:r w:rsidRPr="00257DBF">
        <w:rPr>
          <w:rFonts w:ascii="Times New Roman" w:hAnsi="Times New Roman" w:cs="Times New Roman"/>
          <w:i/>
        </w:rPr>
        <w:t xml:space="preserve">The Latin American Studies </w:t>
      </w:r>
      <w:proofErr w:type="spellStart"/>
      <w:r w:rsidRPr="00257DBF">
        <w:rPr>
          <w:rFonts w:ascii="Times New Roman" w:hAnsi="Times New Roman" w:cs="Times New Roman"/>
          <w:i/>
        </w:rPr>
        <w:t>Assocation</w:t>
      </w:r>
      <w:proofErr w:type="spellEnd"/>
      <w:r w:rsidRPr="00257DBF">
        <w:rPr>
          <w:rFonts w:ascii="Times New Roman" w:hAnsi="Times New Roman" w:cs="Times New Roman"/>
        </w:rPr>
        <w:t xml:space="preserve"> 4, no. 1 (1969): 93-123</w:t>
      </w:r>
    </w:p>
    <w:p w:rsidR="00257DBF" w:rsidRPr="00257DBF" w:rsidRDefault="00257DBF" w:rsidP="00257DBF">
      <w:pPr>
        <w:rPr>
          <w:rFonts w:ascii="Times New Roman" w:hAnsi="Times New Roman" w:cs="Times New Roman"/>
        </w:rPr>
      </w:pPr>
    </w:p>
    <w:p w:rsidR="00257DBF" w:rsidRPr="00257DBF" w:rsidRDefault="00257DBF" w:rsidP="00257DBF">
      <w:pPr>
        <w:ind w:left="720" w:hanging="720"/>
        <w:rPr>
          <w:rFonts w:ascii="Times New Roman" w:eastAsia="Times New Roman" w:hAnsi="Times New Roman" w:cs="Times New Roman"/>
        </w:rPr>
      </w:pPr>
      <w:r w:rsidRPr="00257DBF">
        <w:rPr>
          <w:rFonts w:ascii="Times New Roman" w:eastAsia="Times New Roman" w:hAnsi="Times New Roman" w:cs="Times New Roman"/>
        </w:rPr>
        <w:t>Stevens-Arroyo, Anthony M</w:t>
      </w:r>
      <w:proofErr w:type="gramStart"/>
      <w:r w:rsidRPr="00257DBF">
        <w:rPr>
          <w:rFonts w:ascii="Times New Roman" w:eastAsia="Times New Roman" w:hAnsi="Times New Roman" w:cs="Times New Roman"/>
        </w:rPr>
        <w:t>..</w:t>
      </w:r>
      <w:proofErr w:type="gramEnd"/>
      <w:r w:rsidRPr="00257DBF">
        <w:rPr>
          <w:rFonts w:ascii="Times New Roman" w:eastAsia="Times New Roman" w:hAnsi="Times New Roman" w:cs="Times New Roman"/>
        </w:rPr>
        <w:t xml:space="preserve"> "The Inter-Atlantic Paradigm: The Failure of Spanish Medieval Colonization of the Canary and Caribbean Islands." </w:t>
      </w:r>
      <w:r w:rsidRPr="00257DBF">
        <w:rPr>
          <w:rFonts w:ascii="Times New Roman" w:eastAsia="Times New Roman" w:hAnsi="Times New Roman" w:cs="Times New Roman"/>
          <w:i/>
          <w:iCs/>
        </w:rPr>
        <w:t>Comparative Studies in Society and History</w:t>
      </w:r>
      <w:r w:rsidRPr="00257DBF">
        <w:rPr>
          <w:rFonts w:ascii="Times New Roman" w:eastAsia="Times New Roman" w:hAnsi="Times New Roman" w:cs="Times New Roman"/>
        </w:rPr>
        <w:t xml:space="preserve"> 35, no. 3 (1993): 515-543. </w:t>
      </w:r>
    </w:p>
    <w:p w:rsidR="00257DBF" w:rsidRPr="00257DBF" w:rsidRDefault="00257DBF" w:rsidP="00257DBF">
      <w:pPr>
        <w:rPr>
          <w:rFonts w:ascii="Times New Roman" w:hAnsi="Times New Roman" w:cs="Times New Roman"/>
        </w:rPr>
      </w:pPr>
    </w:p>
    <w:p w:rsidR="00257DBF" w:rsidRPr="00257DBF" w:rsidRDefault="00257DBF" w:rsidP="00257DBF">
      <w:pPr>
        <w:ind w:left="720" w:hanging="720"/>
        <w:rPr>
          <w:rFonts w:ascii="Times New Roman" w:eastAsia="Times New Roman" w:hAnsi="Times New Roman" w:cs="Times New Roman"/>
        </w:rPr>
      </w:pPr>
      <w:proofErr w:type="spellStart"/>
      <w:r w:rsidRPr="00257DBF">
        <w:rPr>
          <w:rFonts w:ascii="Times New Roman" w:eastAsia="Times New Roman" w:hAnsi="Times New Roman" w:cs="Times New Roman"/>
        </w:rPr>
        <w:t>Waites</w:t>
      </w:r>
      <w:proofErr w:type="spellEnd"/>
      <w:r w:rsidRPr="00257DBF">
        <w:rPr>
          <w:rFonts w:ascii="Times New Roman" w:eastAsia="Times New Roman" w:hAnsi="Times New Roman" w:cs="Times New Roman"/>
        </w:rPr>
        <w:t xml:space="preserve">, Bernard. </w:t>
      </w:r>
      <w:r w:rsidRPr="00257DBF">
        <w:rPr>
          <w:rFonts w:ascii="Times New Roman" w:eastAsia="Times New Roman" w:hAnsi="Times New Roman" w:cs="Times New Roman"/>
          <w:i/>
          <w:iCs/>
        </w:rPr>
        <w:t xml:space="preserve">Europe and the Third World: From </w:t>
      </w:r>
      <w:proofErr w:type="spellStart"/>
      <w:r w:rsidRPr="00257DBF">
        <w:rPr>
          <w:rFonts w:ascii="Times New Roman" w:eastAsia="Times New Roman" w:hAnsi="Times New Roman" w:cs="Times New Roman"/>
          <w:i/>
          <w:iCs/>
        </w:rPr>
        <w:t>Colonisation</w:t>
      </w:r>
      <w:proofErr w:type="spellEnd"/>
      <w:r w:rsidRPr="00257DBF">
        <w:rPr>
          <w:rFonts w:ascii="Times New Roman" w:eastAsia="Times New Roman" w:hAnsi="Times New Roman" w:cs="Times New Roman"/>
          <w:i/>
          <w:iCs/>
        </w:rPr>
        <w:t xml:space="preserve"> to </w:t>
      </w:r>
      <w:proofErr w:type="spellStart"/>
      <w:r w:rsidRPr="00257DBF">
        <w:rPr>
          <w:rFonts w:ascii="Times New Roman" w:eastAsia="Times New Roman" w:hAnsi="Times New Roman" w:cs="Times New Roman"/>
          <w:i/>
          <w:iCs/>
        </w:rPr>
        <w:t>Decolonisation</w:t>
      </w:r>
      <w:proofErr w:type="spellEnd"/>
      <w:r w:rsidRPr="00257DBF">
        <w:rPr>
          <w:rFonts w:ascii="Times New Roman" w:eastAsia="Times New Roman" w:hAnsi="Times New Roman" w:cs="Times New Roman"/>
          <w:i/>
          <w:iCs/>
        </w:rPr>
        <w:t>, c. 1500-1998</w:t>
      </w:r>
      <w:r w:rsidRPr="00257DBF">
        <w:rPr>
          <w:rFonts w:ascii="Times New Roman" w:eastAsia="Times New Roman" w:hAnsi="Times New Roman" w:cs="Times New Roman"/>
        </w:rPr>
        <w:t xml:space="preserve">. New York: St. Martin's Press, 1999. </w:t>
      </w:r>
    </w:p>
    <w:p w:rsidR="00257DBF" w:rsidRPr="00257DBF" w:rsidRDefault="00257DBF" w:rsidP="00257DBF">
      <w:pPr>
        <w:rPr>
          <w:rFonts w:ascii="Times New Roman" w:hAnsi="Times New Roman" w:cs="Times New Roman"/>
        </w:rPr>
      </w:pPr>
    </w:p>
    <w:p w:rsidR="00257DBF" w:rsidRPr="00257DBF" w:rsidRDefault="00257DBF" w:rsidP="00257DBF">
      <w:pPr>
        <w:ind w:left="720" w:hanging="720"/>
        <w:rPr>
          <w:rStyle w:val="HTMLCite"/>
          <w:rFonts w:ascii="Times New Roman" w:eastAsia="Times New Roman" w:hAnsi="Times New Roman" w:cs="Times New Roman"/>
          <w:i w:val="0"/>
        </w:rPr>
      </w:pPr>
      <w:r w:rsidRPr="00257DBF">
        <w:rPr>
          <w:rFonts w:ascii="Times New Roman" w:hAnsi="Times New Roman" w:cs="Times New Roman"/>
        </w:rPr>
        <w:t xml:space="preserve">Wilberforce, William. </w:t>
      </w:r>
      <w:proofErr w:type="gramStart"/>
      <w:r w:rsidRPr="00257DBF">
        <w:rPr>
          <w:rFonts w:ascii="Times New Roman" w:hAnsi="Times New Roman" w:cs="Times New Roman"/>
        </w:rPr>
        <w:t>“1789 Abolition Speech.”</w:t>
      </w:r>
      <w:proofErr w:type="gramEnd"/>
      <w:r w:rsidRPr="00257DBF">
        <w:rPr>
          <w:rFonts w:ascii="Times New Roman" w:hAnsi="Times New Roman" w:cs="Times New Roman"/>
        </w:rPr>
        <w:t xml:space="preserve"> Speech, London, May 12, 1789. Truman Library. </w:t>
      </w:r>
      <w:r w:rsidRPr="00257DBF">
        <w:rPr>
          <w:rStyle w:val="HTMLCite"/>
          <w:rFonts w:ascii="Times New Roman" w:hAnsi="Times New Roman" w:cs="Times New Roman"/>
          <w:i w:val="0"/>
          <w:iCs w:val="0"/>
        </w:rPr>
        <w:t>http://</w:t>
      </w:r>
      <w:r w:rsidRPr="00257DBF">
        <w:rPr>
          <w:rStyle w:val="HTMLCite"/>
          <w:rFonts w:ascii="Times New Roman" w:eastAsia="Times New Roman" w:hAnsi="Times New Roman" w:cs="Times New Roman"/>
          <w:i w:val="0"/>
          <w:iCs w:val="0"/>
        </w:rPr>
        <w:t>www.trumanlibrary.org/educ/ThemeBook_Finalpgs6284.pdf</w:t>
      </w:r>
      <w:r w:rsidRPr="00257DBF">
        <w:rPr>
          <w:rStyle w:val="HTMLCite"/>
          <w:rFonts w:ascii="Times New Roman" w:eastAsia="Times New Roman" w:hAnsi="Times New Roman" w:cs="Times New Roman"/>
          <w:i w:val="0"/>
        </w:rPr>
        <w:t>.</w:t>
      </w:r>
    </w:p>
    <w:p w:rsidR="00257DBF" w:rsidRPr="00257DBF" w:rsidRDefault="00257DBF" w:rsidP="00257DBF">
      <w:pPr>
        <w:rPr>
          <w:rFonts w:ascii="Times New Roman" w:eastAsia="Times New Roman" w:hAnsi="Times New Roman" w:cs="Times New Roman"/>
        </w:rPr>
      </w:pPr>
    </w:p>
    <w:p w:rsidR="00257DBF" w:rsidRPr="00257DBF" w:rsidRDefault="00257DBF" w:rsidP="00257DBF">
      <w:pPr>
        <w:rPr>
          <w:rFonts w:ascii="Times New Roman" w:hAnsi="Times New Roman" w:cs="Times New Roman"/>
        </w:rPr>
      </w:pPr>
    </w:p>
    <w:p w:rsidR="004013A2" w:rsidRPr="00257DBF" w:rsidRDefault="004013A2" w:rsidP="00C70DEF">
      <w:pPr>
        <w:spacing w:line="480" w:lineRule="auto"/>
        <w:rPr>
          <w:rFonts w:ascii="Times New Roman" w:hAnsi="Times New Roman" w:cs="Times New Roman"/>
        </w:rPr>
      </w:pPr>
    </w:p>
    <w:sectPr w:rsidR="004013A2" w:rsidRPr="00257DBF" w:rsidSect="00F263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329" w:rsidRDefault="00F26329" w:rsidP="006F6699">
      <w:r>
        <w:separator/>
      </w:r>
    </w:p>
  </w:endnote>
  <w:endnote w:type="continuationSeparator" w:id="0">
    <w:p w:rsidR="00F26329" w:rsidRDefault="00F26329" w:rsidP="006F6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329" w:rsidRDefault="00F26329" w:rsidP="006F6699">
      <w:r>
        <w:separator/>
      </w:r>
    </w:p>
  </w:footnote>
  <w:footnote w:type="continuationSeparator" w:id="0">
    <w:p w:rsidR="00F26329" w:rsidRDefault="00F26329" w:rsidP="006F6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4E7"/>
    <w:multiLevelType w:val="hybridMultilevel"/>
    <w:tmpl w:val="BD7E0C22"/>
    <w:lvl w:ilvl="0" w:tplc="F2CADA4A">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853BF"/>
    <w:multiLevelType w:val="multilevel"/>
    <w:tmpl w:val="7A848FE0"/>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724144A"/>
    <w:multiLevelType w:val="multilevel"/>
    <w:tmpl w:val="4E50EAC4"/>
    <w:lvl w:ilvl="0">
      <w:start w:val="1"/>
      <w:numFmt w:val="decimal"/>
      <w:lvlText w:val="%1."/>
      <w:lvlJc w:val="left"/>
      <w:pPr>
        <w:ind w:left="0" w:firstLine="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A0025C"/>
    <w:multiLevelType w:val="hybridMultilevel"/>
    <w:tmpl w:val="7A848FE0"/>
    <w:lvl w:ilvl="0" w:tplc="8E8AE212">
      <w:start w:val="1"/>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6286B"/>
    <w:multiLevelType w:val="multilevel"/>
    <w:tmpl w:val="04C428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A57631"/>
    <w:multiLevelType w:val="hybridMultilevel"/>
    <w:tmpl w:val="08505E5E"/>
    <w:lvl w:ilvl="0" w:tplc="B1C451FE">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E7FBD"/>
    <w:multiLevelType w:val="hybridMultilevel"/>
    <w:tmpl w:val="AA34F6BE"/>
    <w:lvl w:ilvl="0" w:tplc="65665D1A">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D354A"/>
    <w:multiLevelType w:val="multilevel"/>
    <w:tmpl w:val="BD7E0C22"/>
    <w:lvl w:ilvl="0">
      <w:start w:val="1"/>
      <w:numFmt w:val="decimal"/>
      <w:lvlText w:val="%1."/>
      <w:lvlJc w:val="left"/>
      <w:pPr>
        <w:ind w:left="0" w:firstLine="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30674D4"/>
    <w:multiLevelType w:val="hybridMultilevel"/>
    <w:tmpl w:val="4E50EAC4"/>
    <w:lvl w:ilvl="0" w:tplc="7EF27842">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91212E"/>
    <w:multiLevelType w:val="multilevel"/>
    <w:tmpl w:val="BD7E0C22"/>
    <w:lvl w:ilvl="0">
      <w:start w:val="1"/>
      <w:numFmt w:val="decimal"/>
      <w:lvlText w:val="%1."/>
      <w:lvlJc w:val="left"/>
      <w:pPr>
        <w:ind w:left="0" w:firstLine="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DF16E7"/>
    <w:multiLevelType w:val="hybridMultilevel"/>
    <w:tmpl w:val="04C42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B725F"/>
    <w:multiLevelType w:val="multilevel"/>
    <w:tmpl w:val="08505E5E"/>
    <w:lvl w:ilvl="0">
      <w:start w:val="1"/>
      <w:numFmt w:val="decimal"/>
      <w:lvlText w:val="%1."/>
      <w:lvlJc w:val="left"/>
      <w:pPr>
        <w:ind w:left="0" w:firstLine="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4"/>
  </w:num>
  <w:num w:numId="3">
    <w:abstractNumId w:val="8"/>
  </w:num>
  <w:num w:numId="4">
    <w:abstractNumId w:val="2"/>
  </w:num>
  <w:num w:numId="5">
    <w:abstractNumId w:val="5"/>
  </w:num>
  <w:num w:numId="6">
    <w:abstractNumId w:val="11"/>
  </w:num>
  <w:num w:numId="7">
    <w:abstractNumId w:val="0"/>
  </w:num>
  <w:num w:numId="8">
    <w:abstractNumId w:val="9"/>
  </w:num>
  <w:num w:numId="9">
    <w:abstractNumId w:val="7"/>
  </w:num>
  <w:num w:numId="10">
    <w:abstractNumId w:val="3"/>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961CE2"/>
    <w:rsid w:val="00001A36"/>
    <w:rsid w:val="00003799"/>
    <w:rsid w:val="00007D11"/>
    <w:rsid w:val="00022EE8"/>
    <w:rsid w:val="00035A5E"/>
    <w:rsid w:val="00043FD6"/>
    <w:rsid w:val="00050F89"/>
    <w:rsid w:val="0006134F"/>
    <w:rsid w:val="00080268"/>
    <w:rsid w:val="00096D02"/>
    <w:rsid w:val="000A13AE"/>
    <w:rsid w:val="000C12DB"/>
    <w:rsid w:val="000C6756"/>
    <w:rsid w:val="000E5AE8"/>
    <w:rsid w:val="001008BC"/>
    <w:rsid w:val="00111CFA"/>
    <w:rsid w:val="00112618"/>
    <w:rsid w:val="00121F8A"/>
    <w:rsid w:val="00132543"/>
    <w:rsid w:val="00133E44"/>
    <w:rsid w:val="0015350C"/>
    <w:rsid w:val="00154532"/>
    <w:rsid w:val="0015460F"/>
    <w:rsid w:val="001764F2"/>
    <w:rsid w:val="00193F10"/>
    <w:rsid w:val="001951C1"/>
    <w:rsid w:val="001A4CF8"/>
    <w:rsid w:val="001C02DD"/>
    <w:rsid w:val="001C2638"/>
    <w:rsid w:val="001D0C99"/>
    <w:rsid w:val="001D30AD"/>
    <w:rsid w:val="001D5EB4"/>
    <w:rsid w:val="001D766C"/>
    <w:rsid w:val="00203E1B"/>
    <w:rsid w:val="00215FDB"/>
    <w:rsid w:val="002236D8"/>
    <w:rsid w:val="00224B88"/>
    <w:rsid w:val="00235386"/>
    <w:rsid w:val="0024337D"/>
    <w:rsid w:val="00257DBF"/>
    <w:rsid w:val="00260E3B"/>
    <w:rsid w:val="00262272"/>
    <w:rsid w:val="00277D85"/>
    <w:rsid w:val="002802D7"/>
    <w:rsid w:val="002820AD"/>
    <w:rsid w:val="002A1DDB"/>
    <w:rsid w:val="002A3965"/>
    <w:rsid w:val="002C40B6"/>
    <w:rsid w:val="002F5539"/>
    <w:rsid w:val="002F707D"/>
    <w:rsid w:val="003018EE"/>
    <w:rsid w:val="0033579A"/>
    <w:rsid w:val="003461F3"/>
    <w:rsid w:val="00347E04"/>
    <w:rsid w:val="00352776"/>
    <w:rsid w:val="00370CC7"/>
    <w:rsid w:val="003B2D02"/>
    <w:rsid w:val="003C26C2"/>
    <w:rsid w:val="003C7701"/>
    <w:rsid w:val="003E1A3D"/>
    <w:rsid w:val="004013A2"/>
    <w:rsid w:val="00407261"/>
    <w:rsid w:val="004113F3"/>
    <w:rsid w:val="00422E50"/>
    <w:rsid w:val="004364D3"/>
    <w:rsid w:val="0044142F"/>
    <w:rsid w:val="00441579"/>
    <w:rsid w:val="00442D2C"/>
    <w:rsid w:val="00460127"/>
    <w:rsid w:val="004749AD"/>
    <w:rsid w:val="00483791"/>
    <w:rsid w:val="00485217"/>
    <w:rsid w:val="00492D94"/>
    <w:rsid w:val="00494206"/>
    <w:rsid w:val="004A6F8D"/>
    <w:rsid w:val="004C5351"/>
    <w:rsid w:val="004D5FBC"/>
    <w:rsid w:val="004E71FD"/>
    <w:rsid w:val="00501E99"/>
    <w:rsid w:val="005243BD"/>
    <w:rsid w:val="0053155F"/>
    <w:rsid w:val="00564E19"/>
    <w:rsid w:val="00573FEC"/>
    <w:rsid w:val="00580437"/>
    <w:rsid w:val="00584881"/>
    <w:rsid w:val="00596BF5"/>
    <w:rsid w:val="005A7C6D"/>
    <w:rsid w:val="005C4053"/>
    <w:rsid w:val="005D125F"/>
    <w:rsid w:val="00606C4A"/>
    <w:rsid w:val="00616CA2"/>
    <w:rsid w:val="00635B4E"/>
    <w:rsid w:val="00637BC4"/>
    <w:rsid w:val="006601CA"/>
    <w:rsid w:val="006A3A28"/>
    <w:rsid w:val="006A5A81"/>
    <w:rsid w:val="006B0F2F"/>
    <w:rsid w:val="006C55B1"/>
    <w:rsid w:val="006D2283"/>
    <w:rsid w:val="006E076B"/>
    <w:rsid w:val="006F6699"/>
    <w:rsid w:val="0071652A"/>
    <w:rsid w:val="007258CB"/>
    <w:rsid w:val="0073490C"/>
    <w:rsid w:val="00746CB3"/>
    <w:rsid w:val="00762A7B"/>
    <w:rsid w:val="00772674"/>
    <w:rsid w:val="007770B9"/>
    <w:rsid w:val="00780546"/>
    <w:rsid w:val="007A0145"/>
    <w:rsid w:val="007D6E32"/>
    <w:rsid w:val="007E138B"/>
    <w:rsid w:val="007F0806"/>
    <w:rsid w:val="007F2A6B"/>
    <w:rsid w:val="008057E6"/>
    <w:rsid w:val="00820C26"/>
    <w:rsid w:val="0082288C"/>
    <w:rsid w:val="00835C9B"/>
    <w:rsid w:val="00837BB7"/>
    <w:rsid w:val="00853D7D"/>
    <w:rsid w:val="00860419"/>
    <w:rsid w:val="0087170D"/>
    <w:rsid w:val="00872C0B"/>
    <w:rsid w:val="00876C67"/>
    <w:rsid w:val="00877732"/>
    <w:rsid w:val="008A1EF7"/>
    <w:rsid w:val="008B1EAF"/>
    <w:rsid w:val="008B31AA"/>
    <w:rsid w:val="008C49EE"/>
    <w:rsid w:val="008F3C3F"/>
    <w:rsid w:val="008F5B04"/>
    <w:rsid w:val="008F703F"/>
    <w:rsid w:val="00914B18"/>
    <w:rsid w:val="00915B7D"/>
    <w:rsid w:val="00930FE8"/>
    <w:rsid w:val="0094019E"/>
    <w:rsid w:val="00945EBC"/>
    <w:rsid w:val="00957722"/>
    <w:rsid w:val="00961CE2"/>
    <w:rsid w:val="00965F53"/>
    <w:rsid w:val="00997C29"/>
    <w:rsid w:val="009A7F97"/>
    <w:rsid w:val="009C142E"/>
    <w:rsid w:val="009C7AAA"/>
    <w:rsid w:val="009D1CC5"/>
    <w:rsid w:val="009D2CFB"/>
    <w:rsid w:val="009D6424"/>
    <w:rsid w:val="009D760C"/>
    <w:rsid w:val="009E3AA9"/>
    <w:rsid w:val="009E651B"/>
    <w:rsid w:val="00A24FE5"/>
    <w:rsid w:val="00A40338"/>
    <w:rsid w:val="00A458B8"/>
    <w:rsid w:val="00A47B99"/>
    <w:rsid w:val="00A81EB0"/>
    <w:rsid w:val="00AA4989"/>
    <w:rsid w:val="00AA73C1"/>
    <w:rsid w:val="00AB3228"/>
    <w:rsid w:val="00AC0042"/>
    <w:rsid w:val="00AC12E2"/>
    <w:rsid w:val="00AD2286"/>
    <w:rsid w:val="00AE27E6"/>
    <w:rsid w:val="00AF1EA8"/>
    <w:rsid w:val="00B00565"/>
    <w:rsid w:val="00B13F40"/>
    <w:rsid w:val="00B35036"/>
    <w:rsid w:val="00B53DF3"/>
    <w:rsid w:val="00B57065"/>
    <w:rsid w:val="00B66F44"/>
    <w:rsid w:val="00B71659"/>
    <w:rsid w:val="00BC0003"/>
    <w:rsid w:val="00BC2C1F"/>
    <w:rsid w:val="00BD24A1"/>
    <w:rsid w:val="00C063EB"/>
    <w:rsid w:val="00C210CD"/>
    <w:rsid w:val="00C3000D"/>
    <w:rsid w:val="00C340F2"/>
    <w:rsid w:val="00C70DEF"/>
    <w:rsid w:val="00C74C26"/>
    <w:rsid w:val="00C760AE"/>
    <w:rsid w:val="00C77CB6"/>
    <w:rsid w:val="00C800B6"/>
    <w:rsid w:val="00C84E5C"/>
    <w:rsid w:val="00C91A99"/>
    <w:rsid w:val="00CC676A"/>
    <w:rsid w:val="00CC7A0E"/>
    <w:rsid w:val="00CE6A95"/>
    <w:rsid w:val="00D44182"/>
    <w:rsid w:val="00D46F7A"/>
    <w:rsid w:val="00D51686"/>
    <w:rsid w:val="00D531F9"/>
    <w:rsid w:val="00D57F30"/>
    <w:rsid w:val="00D67F00"/>
    <w:rsid w:val="00D714A1"/>
    <w:rsid w:val="00DA72AC"/>
    <w:rsid w:val="00DD3221"/>
    <w:rsid w:val="00DE3B91"/>
    <w:rsid w:val="00E17575"/>
    <w:rsid w:val="00E21230"/>
    <w:rsid w:val="00E36613"/>
    <w:rsid w:val="00E61C0B"/>
    <w:rsid w:val="00E709EC"/>
    <w:rsid w:val="00E90ACB"/>
    <w:rsid w:val="00EA0278"/>
    <w:rsid w:val="00EA59FC"/>
    <w:rsid w:val="00EE4014"/>
    <w:rsid w:val="00F16D1F"/>
    <w:rsid w:val="00F24751"/>
    <w:rsid w:val="00F26329"/>
    <w:rsid w:val="00F26F28"/>
    <w:rsid w:val="00F35EA6"/>
    <w:rsid w:val="00F370A0"/>
    <w:rsid w:val="00F41325"/>
    <w:rsid w:val="00F5094E"/>
    <w:rsid w:val="00F73762"/>
    <w:rsid w:val="00F7393F"/>
    <w:rsid w:val="00F76F75"/>
    <w:rsid w:val="00F8283E"/>
    <w:rsid w:val="00F936F1"/>
    <w:rsid w:val="00F946B3"/>
    <w:rsid w:val="00F94EE1"/>
    <w:rsid w:val="00FB15F4"/>
    <w:rsid w:val="00FB3E03"/>
    <w:rsid w:val="00FC2FA2"/>
    <w:rsid w:val="00FF0D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F6699"/>
  </w:style>
  <w:style w:type="character" w:customStyle="1" w:styleId="EndnoteTextChar">
    <w:name w:val="Endnote Text Char"/>
    <w:basedOn w:val="DefaultParagraphFont"/>
    <w:link w:val="EndnoteText"/>
    <w:uiPriority w:val="99"/>
    <w:rsid w:val="006F6699"/>
  </w:style>
  <w:style w:type="character" w:styleId="EndnoteReference">
    <w:name w:val="endnote reference"/>
    <w:basedOn w:val="DefaultParagraphFont"/>
    <w:uiPriority w:val="99"/>
    <w:unhideWhenUsed/>
    <w:rsid w:val="006F6699"/>
    <w:rPr>
      <w:vertAlign w:val="superscript"/>
    </w:rPr>
  </w:style>
  <w:style w:type="paragraph" w:styleId="ListParagraph">
    <w:name w:val="List Paragraph"/>
    <w:basedOn w:val="Normal"/>
    <w:uiPriority w:val="34"/>
    <w:qFormat/>
    <w:rsid w:val="009E651B"/>
    <w:pPr>
      <w:ind w:left="720"/>
      <w:contextualSpacing/>
    </w:pPr>
  </w:style>
  <w:style w:type="character" w:styleId="HTMLCite">
    <w:name w:val="HTML Cite"/>
    <w:basedOn w:val="DefaultParagraphFont"/>
    <w:uiPriority w:val="99"/>
    <w:semiHidden/>
    <w:unhideWhenUsed/>
    <w:rsid w:val="00112618"/>
    <w:rPr>
      <w:i/>
      <w:iCs/>
    </w:rPr>
  </w:style>
  <w:style w:type="character" w:styleId="Hyperlink">
    <w:name w:val="Hyperlink"/>
    <w:basedOn w:val="DefaultParagraphFont"/>
    <w:uiPriority w:val="99"/>
    <w:unhideWhenUsed/>
    <w:rsid w:val="004013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F6699"/>
  </w:style>
  <w:style w:type="character" w:customStyle="1" w:styleId="EndnoteTextChar">
    <w:name w:val="Endnote Text Char"/>
    <w:basedOn w:val="DefaultParagraphFont"/>
    <w:link w:val="EndnoteText"/>
    <w:uiPriority w:val="99"/>
    <w:rsid w:val="006F6699"/>
  </w:style>
  <w:style w:type="character" w:styleId="EndnoteReference">
    <w:name w:val="endnote reference"/>
    <w:basedOn w:val="DefaultParagraphFont"/>
    <w:uiPriority w:val="99"/>
    <w:unhideWhenUsed/>
    <w:rsid w:val="006F6699"/>
    <w:rPr>
      <w:vertAlign w:val="superscript"/>
    </w:rPr>
  </w:style>
  <w:style w:type="paragraph" w:styleId="ListParagraph">
    <w:name w:val="List Paragraph"/>
    <w:basedOn w:val="Normal"/>
    <w:uiPriority w:val="34"/>
    <w:qFormat/>
    <w:rsid w:val="009E651B"/>
    <w:pPr>
      <w:ind w:left="720"/>
      <w:contextualSpacing/>
    </w:pPr>
  </w:style>
  <w:style w:type="character" w:styleId="HTMLCite">
    <w:name w:val="HTML Cite"/>
    <w:basedOn w:val="DefaultParagraphFont"/>
    <w:uiPriority w:val="99"/>
    <w:semiHidden/>
    <w:unhideWhenUsed/>
    <w:rsid w:val="00112618"/>
    <w:rPr>
      <w:i/>
      <w:iCs/>
    </w:rPr>
  </w:style>
  <w:style w:type="character" w:styleId="Hyperlink">
    <w:name w:val="Hyperlink"/>
    <w:basedOn w:val="DefaultParagraphFont"/>
    <w:uiPriority w:val="99"/>
    <w:unhideWhenUsed/>
    <w:rsid w:val="004013A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6938867">
      <w:bodyDiv w:val="1"/>
      <w:marLeft w:val="0"/>
      <w:marRight w:val="0"/>
      <w:marTop w:val="0"/>
      <w:marBottom w:val="0"/>
      <w:divBdr>
        <w:top w:val="none" w:sz="0" w:space="0" w:color="auto"/>
        <w:left w:val="none" w:sz="0" w:space="0" w:color="auto"/>
        <w:bottom w:val="none" w:sz="0" w:space="0" w:color="auto"/>
        <w:right w:val="none" w:sz="0" w:space="0" w:color="auto"/>
      </w:divBdr>
      <w:divsChild>
        <w:div w:id="1248605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3960</Words>
  <Characters>22575</Characters>
  <Application>Microsoft Office Word</Application>
  <DocSecurity>4</DocSecurity>
  <Lines>188</Lines>
  <Paragraphs>52</Paragraphs>
  <ScaleCrop>false</ScaleCrop>
  <Company/>
  <LinksUpToDate>false</LinksUpToDate>
  <CharactersWithSpaces>26483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Choi</dc:creator>
  <cp:keywords/>
  <dc:description/>
  <cp:lastModifiedBy>nguyens</cp:lastModifiedBy>
  <cp:revision>2</cp:revision>
  <cp:lastPrinted>2012-10-18T10:56:00Z</cp:lastPrinted>
  <dcterms:created xsi:type="dcterms:W3CDTF">2012-10-25T04:25:00Z</dcterms:created>
  <dcterms:modified xsi:type="dcterms:W3CDTF">2012-10-25T04:25:00Z</dcterms:modified>
</cp:coreProperties>
</file>